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1" w:rsidRDefault="00C419A3" w:rsidP="0098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>ЗАДАЧІ XX</w:t>
      </w:r>
      <w:r w:rsidR="00387E8E">
        <w:rPr>
          <w:rFonts w:ascii="Times New Roman" w:hAnsi="Times New Roman"/>
          <w:bCs/>
          <w:sz w:val="28"/>
          <w:szCs w:val="28"/>
          <w:lang w:val="en-US"/>
        </w:rPr>
        <w:t>V</w:t>
      </w:r>
      <w:r w:rsidR="00387E8E">
        <w:rPr>
          <w:rFonts w:ascii="Times New Roman" w:hAnsi="Times New Roman"/>
          <w:bCs/>
          <w:sz w:val="28"/>
          <w:szCs w:val="28"/>
        </w:rPr>
        <w:t>ІІ</w:t>
      </w:r>
      <w:r w:rsidR="00387E8E">
        <w:rPr>
          <w:rFonts w:ascii="Times New Roman" w:hAnsi="Times New Roman" w:cs="Times New Roman"/>
          <w:sz w:val="28"/>
          <w:szCs w:val="28"/>
        </w:rPr>
        <w:t xml:space="preserve"> </w:t>
      </w:r>
      <w:r w:rsidRPr="00C419A3">
        <w:rPr>
          <w:rFonts w:ascii="Times New Roman" w:hAnsi="Times New Roman" w:cs="Times New Roman"/>
          <w:sz w:val="28"/>
          <w:szCs w:val="28"/>
        </w:rPr>
        <w:t>ТУРНИРУ ЮНИХ ФІЗИКІВ</w:t>
      </w:r>
    </w:p>
    <w:p w:rsidR="00635EB1" w:rsidRDefault="00C419A3" w:rsidP="00981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 xml:space="preserve"> 2020/2021 навчального року</w:t>
      </w:r>
    </w:p>
    <w:p w:rsidR="00635EB1" w:rsidRPr="00387E8E" w:rsidRDefault="00C419A3" w:rsidP="00635E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828">
        <w:rPr>
          <w:rFonts w:ascii="Times New Roman" w:hAnsi="Times New Roman" w:cs="Times New Roman"/>
          <w:sz w:val="24"/>
          <w:szCs w:val="24"/>
        </w:rPr>
        <w:t xml:space="preserve"> </w:t>
      </w:r>
      <w:r w:rsidRPr="00387E8E">
        <w:rPr>
          <w:rFonts w:ascii="Times New Roman" w:hAnsi="Times New Roman" w:cs="Times New Roman"/>
          <w:i/>
          <w:sz w:val="24"/>
          <w:szCs w:val="24"/>
        </w:rPr>
        <w:t xml:space="preserve">Наука робить витонченим розум,  </w:t>
      </w:r>
    </w:p>
    <w:p w:rsidR="00635EB1" w:rsidRPr="00387E8E" w:rsidRDefault="00C419A3" w:rsidP="00635E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навчання ж відточує пам'ять. </w:t>
      </w:r>
    </w:p>
    <w:p w:rsidR="00C419A3" w:rsidRPr="00981828" w:rsidRDefault="00C419A3" w:rsidP="00635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(Козьма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Прутков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>, афоризм №7)</w:t>
      </w:r>
    </w:p>
    <w:p w:rsidR="00635EB1" w:rsidRPr="00981828" w:rsidRDefault="00635EB1" w:rsidP="00635E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 xml:space="preserve">1. Скажи мені – Архімед чи ні? </w:t>
      </w:r>
      <w:r w:rsidRPr="00C419A3">
        <w:rPr>
          <w:rFonts w:ascii="Times New Roman" w:hAnsi="Times New Roman" w:cs="Times New Roman"/>
          <w:sz w:val="28"/>
          <w:szCs w:val="28"/>
        </w:rPr>
        <w:t xml:space="preserve">Заповніть скляну банку наполовину піском і помістіть в неї будь-яке тіло (камінь, брусок, кульку тощо). Закривши банку,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її на вібруючу підставку. Вивчіть явище і опишіть, як і від чого залежить «занурення» або «спливання» тіла.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35EB1">
        <w:rPr>
          <w:rFonts w:ascii="Times New Roman" w:hAnsi="Times New Roman" w:cs="Times New Roman"/>
          <w:b/>
          <w:sz w:val="28"/>
          <w:szCs w:val="28"/>
        </w:rPr>
        <w:t>Водомірка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. Всі юні (і не дуже) фізики легко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відповідь на запитання, що саме утримує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водомірку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на поверхні води. А чи зможуть вони сказати, яке максимальне прискорення розвиває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водомірка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при розгоні і гальмуванні і чим визначається максимальна швидкість її руху?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3. Фонтан ліліпутів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Якщо зробити невеликий фонтан з тонким соплом і трохи відхилити його від вертикального положення, можна спостерігати цікаве явище: у верхній точці утворюється крапля, яка зростає та спускається вниз, захоплюючи цівку фонтану, після чого все повторюється.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це явище. </w:t>
      </w:r>
      <w:r w:rsidR="0063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4. Погляд з іншого боку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Є вікно, завішене тюлем. Чи буде видимість краще ззовні або зсередини залежно від освітлення? Вивчіть оптичну проникність тюлю.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5. Рафінована спрага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Є башточка з цукру-рафінаду, що стоїть в калюжі чаю. Який об’єм чаю може "випити" ця башточка залежно від параметрів системи?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6. Гаряче-холодно</w:t>
      </w:r>
      <w:r w:rsidRPr="00C41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Виготовте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газовий диференціальний термометр з двох шприців і хлорвінілової прозорої трубки. Вивчіть, від чого залежить його чутливість та інерційність (час запізнювання показів). Продемонструйте його роботу.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7. Зламана призма.</w:t>
      </w:r>
      <w:r w:rsidRPr="00C419A3">
        <w:rPr>
          <w:rFonts w:ascii="Times New Roman" w:hAnsi="Times New Roman" w:cs="Times New Roman"/>
          <w:sz w:val="28"/>
          <w:szCs w:val="28"/>
        </w:rPr>
        <w:t xml:space="preserve"> Беремо призму, пускаємо промінь світла і отримуємо промінь на виході. Ставимо призму на серветку, просочену рідиною, і промінь зникає.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явище та визначте, яку інформацію щодо властивостей речовин та системи можна отримати. </w:t>
      </w:r>
    </w:p>
    <w:p w:rsidR="00635EB1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EB1">
        <w:rPr>
          <w:rFonts w:ascii="Times New Roman" w:hAnsi="Times New Roman" w:cs="Times New Roman"/>
          <w:b/>
          <w:sz w:val="28"/>
          <w:szCs w:val="28"/>
        </w:rPr>
        <w:t>8. Козацький обігрівач</w:t>
      </w:r>
      <w:r w:rsidRPr="00C419A3">
        <w:rPr>
          <w:rFonts w:ascii="Times New Roman" w:hAnsi="Times New Roman" w:cs="Times New Roman"/>
          <w:sz w:val="28"/>
          <w:szCs w:val="28"/>
        </w:rPr>
        <w:t xml:space="preserve">. Резиденцію Запорозького гетьмана (дерев'яну кімнату) взимку обігрівали річковою галькою, нагрітою в багатті. За твердженням екскурсовода, «галька тримала тепло 3 дні». Розберіться з фізичної точки зору в цій системі опалення. Скільки потрібно було гальки? До якої максимальної температури могли нагріти гальку? Виконуючи правила техніки безпеки, проведіть модельний експеримент. </w:t>
      </w:r>
    </w:p>
    <w:p w:rsidR="00635EB1" w:rsidRDefault="00981828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34DE8455" wp14:editId="57879116">
            <wp:simplePos x="0" y="0"/>
            <wp:positionH relativeFrom="margin">
              <wp:posOffset>5067935</wp:posOffset>
            </wp:positionH>
            <wp:positionV relativeFrom="paragraph">
              <wp:posOffset>904875</wp:posOffset>
            </wp:positionV>
            <wp:extent cx="1209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30" y="21109"/>
                <wp:lineTo x="214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A3" w:rsidRPr="00635EB1">
        <w:rPr>
          <w:rFonts w:ascii="Times New Roman" w:hAnsi="Times New Roman" w:cs="Times New Roman"/>
          <w:b/>
          <w:sz w:val="28"/>
          <w:szCs w:val="28"/>
        </w:rPr>
        <w:t>9. Привид у вікні</w:t>
      </w:r>
      <w:r w:rsidR="00C419A3" w:rsidRPr="00C419A3">
        <w:rPr>
          <w:rFonts w:ascii="Times New Roman" w:hAnsi="Times New Roman" w:cs="Times New Roman"/>
          <w:sz w:val="28"/>
          <w:szCs w:val="28"/>
        </w:rPr>
        <w:t>. Іноді предмети здаються роздвоєними, якщо дивитися на них через вікно з подвійним склом. Таке роздвоєння може бути небезпечним – наприклад, при спостереженні літака з вікна диспетчерської. Від чого і як залежить видима відстань між предметом і його «</w:t>
      </w:r>
      <w:proofErr w:type="spellStart"/>
      <w:r w:rsidR="00C419A3" w:rsidRPr="00C419A3">
        <w:rPr>
          <w:rFonts w:ascii="Times New Roman" w:hAnsi="Times New Roman" w:cs="Times New Roman"/>
          <w:sz w:val="28"/>
          <w:szCs w:val="28"/>
        </w:rPr>
        <w:t>примарою</w:t>
      </w:r>
      <w:proofErr w:type="spellEnd"/>
      <w:r w:rsidR="00C419A3" w:rsidRPr="00C419A3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="00C419A3"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="00C419A3" w:rsidRPr="00C419A3">
        <w:rPr>
          <w:rFonts w:ascii="Times New Roman" w:hAnsi="Times New Roman" w:cs="Times New Roman"/>
          <w:sz w:val="28"/>
          <w:szCs w:val="28"/>
        </w:rPr>
        <w:t xml:space="preserve"> і опишіть явище.</w:t>
      </w:r>
    </w:p>
    <w:p w:rsidR="00981828" w:rsidRPr="00981828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635EB1">
        <w:rPr>
          <w:rFonts w:ascii="Times New Roman" w:hAnsi="Times New Roman" w:cs="Times New Roman"/>
          <w:b/>
          <w:sz w:val="28"/>
          <w:szCs w:val="28"/>
        </w:rPr>
        <w:t>10. Як лізеш на стіну, то гав не лови!</w:t>
      </w:r>
      <w:r w:rsidRPr="00C419A3">
        <w:rPr>
          <w:rFonts w:ascii="Times New Roman" w:hAnsi="Times New Roman" w:cs="Times New Roman"/>
          <w:sz w:val="28"/>
          <w:szCs w:val="28"/>
        </w:rPr>
        <w:t xml:space="preserve"> На відео спортсмен біжить вгору по двох паралельних ст</w:t>
      </w:r>
      <w:r w:rsidR="00635EB1">
        <w:rPr>
          <w:rFonts w:ascii="Times New Roman" w:hAnsi="Times New Roman" w:cs="Times New Roman"/>
          <w:sz w:val="28"/>
          <w:szCs w:val="28"/>
        </w:rPr>
        <w:t xml:space="preserve">інках. За яких умов це можливо? </w:t>
      </w:r>
      <w:proofErr w:type="spellStart"/>
      <w:r w:rsidR="008A015E">
        <w:rPr>
          <w:rFonts w:ascii="Times New Roman" w:hAnsi="Times New Roman" w:cs="Times New Roman"/>
          <w:color w:val="00B0F0"/>
          <w:sz w:val="28"/>
          <w:szCs w:val="28"/>
        </w:rPr>
        <w:t>Відео:</w:t>
      </w:r>
      <w:r w:rsidRPr="008A015E">
        <w:rPr>
          <w:rFonts w:ascii="Times New Roman" w:hAnsi="Times New Roman" w:cs="Times New Roman"/>
          <w:color w:val="00B0F0"/>
          <w:sz w:val="28"/>
          <w:szCs w:val="28"/>
        </w:rPr>
        <w:t>https</w:t>
      </w:r>
      <w:proofErr w:type="spellEnd"/>
      <w:r w:rsidRPr="008A015E">
        <w:rPr>
          <w:rFonts w:ascii="Times New Roman" w:hAnsi="Times New Roman" w:cs="Times New Roman"/>
          <w:color w:val="00B0F0"/>
          <w:sz w:val="28"/>
          <w:szCs w:val="28"/>
        </w:rPr>
        <w:t>://www.youtube.com/watch?v=</w:t>
      </w:r>
    </w:p>
    <w:p w:rsidR="00C419A3" w:rsidRPr="00981828" w:rsidRDefault="00C419A3" w:rsidP="008A015E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015E">
        <w:rPr>
          <w:rFonts w:ascii="Times New Roman" w:hAnsi="Times New Roman" w:cs="Times New Roman"/>
          <w:color w:val="00B0F0"/>
          <w:sz w:val="28"/>
          <w:szCs w:val="28"/>
        </w:rPr>
        <w:t>5Pqtbt2nXvE&amp;amp=&amp;</w:t>
      </w:r>
      <w:proofErr w:type="spellStart"/>
      <w:r w:rsidRPr="008A015E">
        <w:rPr>
          <w:rFonts w:ascii="Times New Roman" w:hAnsi="Times New Roman" w:cs="Times New Roman"/>
          <w:color w:val="00B0F0"/>
          <w:sz w:val="28"/>
          <w:szCs w:val="28"/>
        </w:rPr>
        <w:t>feature</w:t>
      </w:r>
      <w:proofErr w:type="spellEnd"/>
      <w:r w:rsidRPr="008A015E">
        <w:rPr>
          <w:rFonts w:ascii="Times New Roman" w:hAnsi="Times New Roman" w:cs="Times New Roman"/>
          <w:color w:val="00B0F0"/>
          <w:sz w:val="28"/>
          <w:szCs w:val="28"/>
        </w:rPr>
        <w:t>=</w:t>
      </w:r>
      <w:proofErr w:type="spellStart"/>
      <w:r w:rsidRPr="008A015E">
        <w:rPr>
          <w:rFonts w:ascii="Times New Roman" w:hAnsi="Times New Roman" w:cs="Times New Roman"/>
          <w:color w:val="00B0F0"/>
          <w:sz w:val="28"/>
          <w:szCs w:val="28"/>
        </w:rPr>
        <w:t>emuploademail</w:t>
      </w:r>
      <w:proofErr w:type="spellEnd"/>
      <w:r w:rsidRPr="008A015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A015E">
        <w:rPr>
          <w:rFonts w:ascii="Times New Roman" w:hAnsi="Times New Roman" w:cs="Times New Roman"/>
          <w:sz w:val="28"/>
          <w:szCs w:val="28"/>
        </w:rPr>
        <w:t xml:space="preserve">(починаючи з моменту 7.45).  </w:t>
      </w:r>
    </w:p>
    <w:p w:rsidR="00635EB1" w:rsidRDefault="00981828" w:rsidP="008A0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20549872" wp14:editId="686903CF">
            <wp:simplePos x="0" y="0"/>
            <wp:positionH relativeFrom="margin">
              <wp:posOffset>4996815</wp:posOffset>
            </wp:positionH>
            <wp:positionV relativeFrom="paragraph">
              <wp:posOffset>6985</wp:posOffset>
            </wp:positionV>
            <wp:extent cx="104902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82" y="21424"/>
                <wp:lineTo x="21182" y="0"/>
                <wp:lineTo x="0" y="0"/>
              </wp:wrapPolygon>
            </wp:wrapTight>
            <wp:docPr id="1" name="Рисунок 1" descr="C:\Users\Камин\Downloads\photo_2019-05-21_11-3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Камин\Downloads\photo_2019-05-21_11-38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9A3" w:rsidRPr="008A015E">
        <w:rPr>
          <w:rFonts w:ascii="Times New Roman" w:hAnsi="Times New Roman" w:cs="Times New Roman"/>
          <w:b/>
          <w:sz w:val="28"/>
          <w:szCs w:val="28"/>
        </w:rPr>
        <w:t>11. Вікно в інші світи</w:t>
      </w:r>
      <w:r w:rsidR="00C419A3" w:rsidRPr="00C419A3">
        <w:rPr>
          <w:rFonts w:ascii="Times New Roman" w:hAnsi="Times New Roman" w:cs="Times New Roman"/>
          <w:sz w:val="28"/>
          <w:szCs w:val="28"/>
        </w:rPr>
        <w:t xml:space="preserve">. На фото – не м’яч, не літаюча тарілка і це не </w:t>
      </w:r>
      <w:proofErr w:type="spellStart"/>
      <w:r w:rsidR="00C419A3" w:rsidRPr="00C419A3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C419A3" w:rsidRPr="00C419A3">
        <w:rPr>
          <w:rFonts w:ascii="Times New Roman" w:hAnsi="Times New Roman" w:cs="Times New Roman"/>
          <w:sz w:val="28"/>
          <w:szCs w:val="28"/>
        </w:rPr>
        <w:t xml:space="preserve">. Це – дірочка у вікні нашої квартири. Така ж дірочка є у вікні нашого фізкабінету. Такі дірочки іноді утворюються від удару камінчика або градини. За яких умов з’являється дірка? Від чого і як залежать її розміри і форма? </w:t>
      </w:r>
      <w:proofErr w:type="spellStart"/>
      <w:r w:rsidR="00C419A3"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="00C419A3" w:rsidRPr="00C419A3">
        <w:rPr>
          <w:rFonts w:ascii="Times New Roman" w:hAnsi="Times New Roman" w:cs="Times New Roman"/>
          <w:sz w:val="28"/>
          <w:szCs w:val="28"/>
        </w:rPr>
        <w:t xml:space="preserve"> і опишіть ефект. </w:t>
      </w:r>
    </w:p>
    <w:p w:rsidR="00C419A3" w:rsidRPr="00C419A3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sz w:val="28"/>
          <w:szCs w:val="28"/>
        </w:rPr>
        <w:t>12. Чай рушив!</w:t>
      </w:r>
      <w:r w:rsidRPr="00C419A3">
        <w:rPr>
          <w:rFonts w:ascii="Times New Roman" w:hAnsi="Times New Roman" w:cs="Times New Roman"/>
          <w:sz w:val="28"/>
          <w:szCs w:val="28"/>
        </w:rPr>
        <w:t xml:space="preserve"> Під час зупинки поїзда на столик (не в заглиблення!) поставили склянку. Столик злегка похилий. Доки поїзд стояв, склянка перебувала у спокої. Поїзд рушив – і через деякий час склянка почала сповзати. Вивчіть і опишіть явище. </w:t>
      </w:r>
    </w:p>
    <w:p w:rsidR="00C419A3" w:rsidRPr="00C419A3" w:rsidRDefault="008A015E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04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42" y="21185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A3" w:rsidRPr="008A015E">
        <w:rPr>
          <w:rFonts w:ascii="Times New Roman" w:hAnsi="Times New Roman" w:cs="Times New Roman"/>
          <w:b/>
          <w:sz w:val="28"/>
          <w:szCs w:val="28"/>
        </w:rPr>
        <w:t>13. Що в лоб, що по лобі</w:t>
      </w:r>
      <w:r w:rsidR="00C419A3" w:rsidRPr="00C419A3">
        <w:rPr>
          <w:rFonts w:ascii="Times New Roman" w:hAnsi="Times New Roman" w:cs="Times New Roman"/>
          <w:sz w:val="28"/>
          <w:szCs w:val="28"/>
        </w:rPr>
        <w:t xml:space="preserve">. Розрахуйте теоретично і </w:t>
      </w:r>
      <w:proofErr w:type="spellStart"/>
      <w:r w:rsidR="00C419A3" w:rsidRPr="00C419A3">
        <w:rPr>
          <w:rFonts w:ascii="Times New Roman" w:hAnsi="Times New Roman" w:cs="Times New Roman"/>
          <w:sz w:val="28"/>
          <w:szCs w:val="28"/>
        </w:rPr>
        <w:t>дослідіть</w:t>
      </w:r>
      <w:proofErr w:type="spellEnd"/>
      <w:r w:rsidR="00C419A3" w:rsidRPr="00C419A3">
        <w:rPr>
          <w:rFonts w:ascii="Times New Roman" w:hAnsi="Times New Roman" w:cs="Times New Roman"/>
          <w:sz w:val="28"/>
          <w:szCs w:val="28"/>
        </w:rPr>
        <w:t xml:space="preserve"> експериментально лобове зіткнення двох неодимових магнітних куль на гладкому горизонтальному столі. З якої найбільшої відстані кулі зближуються без поштовху? Від чого і як залежить ця відстань? Від чого і як залежить число зіткнень? Зробіть чисельні оцінки. Які цікаві ефекти Вам вдалося помітити? </w:t>
      </w:r>
    </w:p>
    <w:p w:rsidR="008A015E" w:rsidRPr="008A015E" w:rsidRDefault="008A015E" w:rsidP="00C41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828">
        <w:rPr>
          <w:rFonts w:ascii="Times New Roman" w:hAnsi="Times New Roman" w:cs="Times New Roman"/>
          <w:sz w:val="28"/>
          <w:szCs w:val="28"/>
        </w:rPr>
        <w:t xml:space="preserve">    </w:t>
      </w:r>
      <w:r w:rsidR="00C419A3" w:rsidRPr="008A015E">
        <w:rPr>
          <w:rFonts w:ascii="Times New Roman" w:hAnsi="Times New Roman" w:cs="Times New Roman"/>
          <w:b/>
          <w:sz w:val="28"/>
          <w:szCs w:val="28"/>
        </w:rPr>
        <w:t xml:space="preserve">14. Не в своїй стихії. </w:t>
      </w:r>
    </w:p>
    <w:p w:rsidR="008A015E" w:rsidRPr="00387E8E" w:rsidRDefault="00981828" w:rsidP="008A015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1" locked="0" layoutInCell="1" allowOverlap="1" wp14:anchorId="61BCC25A" wp14:editId="2178D9D4">
            <wp:simplePos x="0" y="0"/>
            <wp:positionH relativeFrom="margin">
              <wp:posOffset>24765</wp:posOffset>
            </wp:positionH>
            <wp:positionV relativeFrom="paragraph">
              <wp:posOffset>6985</wp:posOffset>
            </wp:positionV>
            <wp:extent cx="13620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49" y="21268"/>
                <wp:lineTo x="21449" y="0"/>
                <wp:lineTo x="0" y="0"/>
              </wp:wrapPolygon>
            </wp:wrapTight>
            <wp:docPr id="4" name="Рисунок 4" descr="Картинки по запросу Эшер рыбы и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Эшер рыбы и птиц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A3" w:rsidRPr="00387E8E">
        <w:rPr>
          <w:rFonts w:ascii="Times New Roman" w:hAnsi="Times New Roman" w:cs="Times New Roman"/>
          <w:i/>
          <w:sz w:val="24"/>
          <w:szCs w:val="24"/>
        </w:rPr>
        <w:t xml:space="preserve">«Летимо ми під вітрилом </w:t>
      </w:r>
    </w:p>
    <w:p w:rsidR="008A015E" w:rsidRPr="00387E8E" w:rsidRDefault="00C419A3" w:rsidP="008A015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з рибами летючими…» </w:t>
      </w:r>
    </w:p>
    <w:p w:rsidR="008A015E" w:rsidRPr="00981828" w:rsidRDefault="00C419A3" w:rsidP="008A0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828">
        <w:rPr>
          <w:rFonts w:ascii="Times New Roman" w:hAnsi="Times New Roman" w:cs="Times New Roman"/>
          <w:sz w:val="24"/>
          <w:szCs w:val="24"/>
        </w:rPr>
        <w:t xml:space="preserve">(В. </w:t>
      </w:r>
      <w:proofErr w:type="spellStart"/>
      <w:r w:rsidRPr="00981828">
        <w:rPr>
          <w:rFonts w:ascii="Times New Roman" w:hAnsi="Times New Roman" w:cs="Times New Roman"/>
          <w:sz w:val="24"/>
          <w:szCs w:val="24"/>
        </w:rPr>
        <w:t>Крапівін</w:t>
      </w:r>
      <w:proofErr w:type="spellEnd"/>
      <w:r w:rsidRPr="0098182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015E" w:rsidRDefault="00C419A3" w:rsidP="008A0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 xml:space="preserve">Опишіть з фізичної точки зору «двигун», що забезпечує політ летючих риб. Вивчіть, від чого і як залежать основні кінематичні характеристики руху риб. Чим зумовлені максимальні значення цих характеристик? </w:t>
      </w:r>
    </w:p>
    <w:p w:rsidR="008A015E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sz w:val="28"/>
          <w:szCs w:val="28"/>
        </w:rPr>
        <w:t>15. Найкращий дарунок – гадаю, що мед.</w:t>
      </w:r>
      <w:r w:rsidRPr="00C419A3">
        <w:rPr>
          <w:rFonts w:ascii="Times New Roman" w:hAnsi="Times New Roman" w:cs="Times New Roman"/>
          <w:sz w:val="28"/>
          <w:szCs w:val="28"/>
        </w:rPr>
        <w:t xml:space="preserve"> Як у домашніх умовах виміряти в’язкість зацукрованого (густого) меду? </w:t>
      </w:r>
    </w:p>
    <w:p w:rsidR="008A015E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sz w:val="28"/>
          <w:szCs w:val="28"/>
        </w:rPr>
        <w:t>16. Пісковий годинник</w:t>
      </w:r>
      <w:r w:rsidRPr="00C419A3">
        <w:rPr>
          <w:rFonts w:ascii="Times New Roman" w:hAnsi="Times New Roman" w:cs="Times New Roman"/>
          <w:sz w:val="28"/>
          <w:szCs w:val="28"/>
        </w:rPr>
        <w:t xml:space="preserve">. Добре просушений і очищений пісок через вузький отвір скляної (наприклад, кварцової) трубки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 в кювету. Спостерігається широкий конус з піску, що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. Вивчіть, від чого і як залежить кут «розвороту» конуса з піску, що </w:t>
      </w:r>
      <w:proofErr w:type="spellStart"/>
      <w:r w:rsidRPr="00C419A3">
        <w:rPr>
          <w:rFonts w:ascii="Times New Roman" w:hAnsi="Times New Roman" w:cs="Times New Roman"/>
          <w:sz w:val="28"/>
          <w:szCs w:val="28"/>
        </w:rPr>
        <w:t>висипається</w:t>
      </w:r>
      <w:proofErr w:type="spellEnd"/>
      <w:r w:rsidRPr="00C41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828" w:rsidRDefault="00C419A3" w:rsidP="009818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15E">
        <w:rPr>
          <w:rFonts w:ascii="Times New Roman" w:hAnsi="Times New Roman" w:cs="Times New Roman"/>
          <w:b/>
          <w:sz w:val="28"/>
          <w:szCs w:val="28"/>
        </w:rPr>
        <w:t>17. Слід на воді.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28" w:rsidRPr="00387E8E" w:rsidRDefault="00C419A3" w:rsidP="00981828">
      <w:pPr>
        <w:spacing w:after="0"/>
        <w:ind w:left="623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Ученые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немало лет </w:t>
      </w:r>
    </w:p>
    <w:p w:rsidR="00981828" w:rsidRP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Гадают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закрытой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дверью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81828" w:rsidRP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обнаружить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этот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след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981828" w:rsidRP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Чтоб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лодку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выследить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зверя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Среди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безбрежной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синевы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1828" w:rsidRP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Их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ожидают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неудачи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81828" w:rsidRP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Поскольку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следа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увы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87E8E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E8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нет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решения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E8E">
        <w:rPr>
          <w:rFonts w:ascii="Times New Roman" w:hAnsi="Times New Roman" w:cs="Times New Roman"/>
          <w:i/>
          <w:sz w:val="24"/>
          <w:szCs w:val="24"/>
        </w:rPr>
        <w:t>задачи</w:t>
      </w:r>
      <w:proofErr w:type="spellEnd"/>
      <w:r w:rsidRPr="00387E8E">
        <w:rPr>
          <w:rFonts w:ascii="Times New Roman" w:hAnsi="Times New Roman" w:cs="Times New Roman"/>
          <w:i/>
          <w:sz w:val="24"/>
          <w:szCs w:val="24"/>
        </w:rPr>
        <w:t xml:space="preserve">.» </w:t>
      </w:r>
    </w:p>
    <w:p w:rsidR="00981828" w:rsidRPr="00981828" w:rsidRDefault="00C419A3" w:rsidP="0098182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81828">
        <w:rPr>
          <w:rFonts w:ascii="Times New Roman" w:hAnsi="Times New Roman" w:cs="Times New Roman"/>
          <w:sz w:val="24"/>
          <w:szCs w:val="24"/>
        </w:rPr>
        <w:t xml:space="preserve">(Олександр Городницький) </w:t>
      </w:r>
    </w:p>
    <w:p w:rsidR="00C419A3" w:rsidRPr="00C419A3" w:rsidRDefault="00C419A3" w:rsidP="00DD5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3">
        <w:rPr>
          <w:rFonts w:ascii="Times New Roman" w:hAnsi="Times New Roman" w:cs="Times New Roman"/>
          <w:sz w:val="28"/>
          <w:szCs w:val="28"/>
        </w:rPr>
        <w:t xml:space="preserve">Те, що у воді не залишається сліду, – неправда! Запропонуйте метод, за допомогою якого можна вимірювати час існування сліду, який залишається у відкритій водоймі (наприклад, від весла байдарки). </w:t>
      </w:r>
    </w:p>
    <w:p w:rsidR="001A3499" w:rsidRPr="00A6042C" w:rsidRDefault="00A6042C" w:rsidP="00A604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19A3" w:rsidRPr="00A6042C">
        <w:rPr>
          <w:rFonts w:ascii="Times New Roman" w:hAnsi="Times New Roman" w:cs="Times New Roman"/>
        </w:rPr>
        <w:t xml:space="preserve">Завдання підготували і запропонували: </w:t>
      </w:r>
      <w:proofErr w:type="spellStart"/>
      <w:r w:rsidR="00C419A3" w:rsidRPr="00A6042C">
        <w:rPr>
          <w:rFonts w:ascii="Times New Roman" w:hAnsi="Times New Roman" w:cs="Times New Roman"/>
        </w:rPr>
        <w:t>Булакаєв</w:t>
      </w:r>
      <w:proofErr w:type="spellEnd"/>
      <w:r w:rsidR="00C419A3" w:rsidRPr="00A6042C">
        <w:rPr>
          <w:rFonts w:ascii="Times New Roman" w:hAnsi="Times New Roman" w:cs="Times New Roman"/>
        </w:rPr>
        <w:t xml:space="preserve"> А.П. (Дніпро), Білоус С.Ю. (Запоріжжя), </w:t>
      </w:r>
      <w:proofErr w:type="spellStart"/>
      <w:r w:rsidR="00C419A3" w:rsidRPr="00A6042C">
        <w:rPr>
          <w:rFonts w:ascii="Times New Roman" w:hAnsi="Times New Roman" w:cs="Times New Roman"/>
        </w:rPr>
        <w:t>Васильченкова</w:t>
      </w:r>
      <w:proofErr w:type="spellEnd"/>
      <w:r w:rsidR="00C419A3" w:rsidRPr="00A6042C">
        <w:rPr>
          <w:rFonts w:ascii="Times New Roman" w:hAnsi="Times New Roman" w:cs="Times New Roman"/>
        </w:rPr>
        <w:t xml:space="preserve"> А.О. (Бірмінгем), Віктор П.А. (Одеса), </w:t>
      </w:r>
      <w:proofErr w:type="spellStart"/>
      <w:r w:rsidR="00C419A3" w:rsidRPr="00A6042C">
        <w:rPr>
          <w:rFonts w:ascii="Times New Roman" w:hAnsi="Times New Roman" w:cs="Times New Roman"/>
        </w:rPr>
        <w:t>Гельфгат</w:t>
      </w:r>
      <w:proofErr w:type="spellEnd"/>
      <w:r w:rsidR="00C419A3" w:rsidRPr="00A6042C">
        <w:rPr>
          <w:rFonts w:ascii="Times New Roman" w:hAnsi="Times New Roman" w:cs="Times New Roman"/>
        </w:rPr>
        <w:t xml:space="preserve"> І.М., </w:t>
      </w:r>
      <w:proofErr w:type="spellStart"/>
      <w:r w:rsidR="00C419A3" w:rsidRPr="00A6042C">
        <w:rPr>
          <w:rFonts w:ascii="Times New Roman" w:hAnsi="Times New Roman" w:cs="Times New Roman"/>
        </w:rPr>
        <w:t>Головащенко</w:t>
      </w:r>
      <w:proofErr w:type="spellEnd"/>
      <w:r w:rsidR="00C419A3" w:rsidRPr="00A6042C">
        <w:rPr>
          <w:rFonts w:ascii="Times New Roman" w:hAnsi="Times New Roman" w:cs="Times New Roman"/>
        </w:rPr>
        <w:t xml:space="preserve"> В.О., Зайцева В.Ю., Зайцева О.Ю., Камін О.О., Камін О.Л., </w:t>
      </w:r>
      <w:proofErr w:type="spellStart"/>
      <w:r w:rsidR="00C419A3" w:rsidRPr="00A6042C">
        <w:rPr>
          <w:rFonts w:ascii="Times New Roman" w:hAnsi="Times New Roman" w:cs="Times New Roman"/>
        </w:rPr>
        <w:t>Кічіков</w:t>
      </w:r>
      <w:proofErr w:type="spellEnd"/>
      <w:r w:rsidR="00C419A3" w:rsidRPr="00A6042C">
        <w:rPr>
          <w:rFonts w:ascii="Times New Roman" w:hAnsi="Times New Roman" w:cs="Times New Roman"/>
        </w:rPr>
        <w:t xml:space="preserve"> К.І., </w:t>
      </w:r>
      <w:proofErr w:type="spellStart"/>
      <w:r w:rsidR="00C419A3" w:rsidRPr="00A6042C">
        <w:rPr>
          <w:rFonts w:ascii="Times New Roman" w:hAnsi="Times New Roman" w:cs="Times New Roman"/>
        </w:rPr>
        <w:t>Крапівін</w:t>
      </w:r>
      <w:proofErr w:type="spellEnd"/>
      <w:r w:rsidR="00C419A3" w:rsidRPr="00A6042C">
        <w:rPr>
          <w:rFonts w:ascii="Times New Roman" w:hAnsi="Times New Roman" w:cs="Times New Roman"/>
        </w:rPr>
        <w:t xml:space="preserve"> В.П., </w:t>
      </w:r>
      <w:proofErr w:type="spellStart"/>
      <w:r w:rsidR="00C419A3" w:rsidRPr="00A6042C">
        <w:rPr>
          <w:rFonts w:ascii="Times New Roman" w:hAnsi="Times New Roman" w:cs="Times New Roman"/>
        </w:rPr>
        <w:t>Ко</w:t>
      </w:r>
      <w:r w:rsidR="007B05F8">
        <w:rPr>
          <w:rFonts w:ascii="Times New Roman" w:hAnsi="Times New Roman" w:cs="Times New Roman"/>
        </w:rPr>
        <w:t>лупаєв</w:t>
      </w:r>
      <w:proofErr w:type="spellEnd"/>
      <w:r w:rsidR="007B05F8">
        <w:rPr>
          <w:rFonts w:ascii="Times New Roman" w:hAnsi="Times New Roman" w:cs="Times New Roman"/>
        </w:rPr>
        <w:t xml:space="preserve"> І.М. (Харків), </w:t>
      </w:r>
      <w:proofErr w:type="spellStart"/>
      <w:r w:rsidR="007B05F8">
        <w:rPr>
          <w:rFonts w:ascii="Times New Roman" w:hAnsi="Times New Roman" w:cs="Times New Roman"/>
        </w:rPr>
        <w:t>Колебошин</w:t>
      </w:r>
      <w:proofErr w:type="spellEnd"/>
      <w:r w:rsidR="007B05F8">
        <w:rPr>
          <w:rFonts w:ascii="Times New Roman" w:hAnsi="Times New Roman" w:cs="Times New Roman"/>
        </w:rPr>
        <w:t> </w:t>
      </w:r>
      <w:r w:rsidR="00C419A3" w:rsidRPr="00A6042C">
        <w:rPr>
          <w:rFonts w:ascii="Times New Roman" w:hAnsi="Times New Roman" w:cs="Times New Roman"/>
        </w:rPr>
        <w:t xml:space="preserve">В.Я., </w:t>
      </w:r>
      <w:proofErr w:type="spellStart"/>
      <w:r w:rsidR="00C419A3" w:rsidRPr="00A6042C">
        <w:rPr>
          <w:rFonts w:ascii="Times New Roman" w:hAnsi="Times New Roman" w:cs="Times New Roman"/>
        </w:rPr>
        <w:t>Кулінський</w:t>
      </w:r>
      <w:proofErr w:type="spellEnd"/>
      <w:r w:rsidR="00C419A3" w:rsidRPr="00A6042C">
        <w:rPr>
          <w:rFonts w:ascii="Times New Roman" w:hAnsi="Times New Roman" w:cs="Times New Roman"/>
        </w:rPr>
        <w:t xml:space="preserve"> В.Л (Одеса), </w:t>
      </w:r>
      <w:proofErr w:type="spellStart"/>
      <w:r w:rsidR="00C419A3" w:rsidRPr="00A6042C">
        <w:rPr>
          <w:rFonts w:ascii="Times New Roman" w:hAnsi="Times New Roman" w:cs="Times New Roman"/>
        </w:rPr>
        <w:t>Кремінський</w:t>
      </w:r>
      <w:proofErr w:type="spellEnd"/>
      <w:r w:rsidR="00C419A3" w:rsidRPr="00A6042C">
        <w:rPr>
          <w:rFonts w:ascii="Times New Roman" w:hAnsi="Times New Roman" w:cs="Times New Roman"/>
        </w:rPr>
        <w:t xml:space="preserve"> Б.Г. (Київ), </w:t>
      </w:r>
      <w:proofErr w:type="spellStart"/>
      <w:r w:rsidR="00C419A3" w:rsidRPr="00A6042C">
        <w:rPr>
          <w:rFonts w:ascii="Times New Roman" w:hAnsi="Times New Roman" w:cs="Times New Roman"/>
        </w:rPr>
        <w:t>Орл</w:t>
      </w:r>
      <w:r w:rsidR="007B05F8">
        <w:rPr>
          <w:rFonts w:ascii="Times New Roman" w:hAnsi="Times New Roman" w:cs="Times New Roman"/>
        </w:rPr>
        <w:t>янський</w:t>
      </w:r>
      <w:proofErr w:type="spellEnd"/>
      <w:r w:rsidR="007B05F8">
        <w:rPr>
          <w:rFonts w:ascii="Times New Roman" w:hAnsi="Times New Roman" w:cs="Times New Roman"/>
        </w:rPr>
        <w:t xml:space="preserve"> О.Ю. (Дніпро), </w:t>
      </w:r>
      <w:proofErr w:type="spellStart"/>
      <w:r w:rsidR="007B05F8">
        <w:rPr>
          <w:rFonts w:ascii="Times New Roman" w:hAnsi="Times New Roman" w:cs="Times New Roman"/>
        </w:rPr>
        <w:t>Полежака</w:t>
      </w:r>
      <w:proofErr w:type="spellEnd"/>
      <w:r w:rsidR="007B05F8">
        <w:rPr>
          <w:rFonts w:ascii="Times New Roman" w:hAnsi="Times New Roman" w:cs="Times New Roman"/>
        </w:rPr>
        <w:t> </w:t>
      </w:r>
      <w:bookmarkStart w:id="0" w:name="_GoBack"/>
      <w:bookmarkEnd w:id="0"/>
      <w:r w:rsidR="00C419A3" w:rsidRPr="00A6042C">
        <w:rPr>
          <w:rFonts w:ascii="Times New Roman" w:hAnsi="Times New Roman" w:cs="Times New Roman"/>
        </w:rPr>
        <w:t xml:space="preserve">А.Д., </w:t>
      </w:r>
      <w:proofErr w:type="spellStart"/>
      <w:r w:rsidR="00C419A3" w:rsidRPr="00A6042C">
        <w:rPr>
          <w:rFonts w:ascii="Times New Roman" w:hAnsi="Times New Roman" w:cs="Times New Roman"/>
        </w:rPr>
        <w:t>Понедєльніков</w:t>
      </w:r>
      <w:proofErr w:type="spellEnd"/>
      <w:r w:rsidR="00C419A3" w:rsidRPr="00A6042C">
        <w:rPr>
          <w:rFonts w:ascii="Times New Roman" w:hAnsi="Times New Roman" w:cs="Times New Roman"/>
        </w:rPr>
        <w:t xml:space="preserve"> Г.М. (Харків), </w:t>
      </w:r>
      <w:proofErr w:type="spellStart"/>
      <w:r w:rsidR="00C419A3" w:rsidRPr="00A6042C">
        <w:rPr>
          <w:rFonts w:ascii="Times New Roman" w:hAnsi="Times New Roman" w:cs="Times New Roman"/>
        </w:rPr>
        <w:t>Рудніцький</w:t>
      </w:r>
      <w:proofErr w:type="spellEnd"/>
      <w:r w:rsidR="00C419A3" w:rsidRPr="00A6042C">
        <w:rPr>
          <w:rFonts w:ascii="Times New Roman" w:hAnsi="Times New Roman" w:cs="Times New Roman"/>
        </w:rPr>
        <w:t xml:space="preserve"> В.Л. (Житомир).</w:t>
      </w:r>
    </w:p>
    <w:sectPr w:rsidR="001A3499" w:rsidRPr="00A6042C" w:rsidSect="00A6042C">
      <w:pgSz w:w="11906" w:h="16838"/>
      <w:pgMar w:top="454" w:right="45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29"/>
    <w:rsid w:val="001A3499"/>
    <w:rsid w:val="00387E8E"/>
    <w:rsid w:val="00635EB1"/>
    <w:rsid w:val="007B05F8"/>
    <w:rsid w:val="008A015E"/>
    <w:rsid w:val="00981828"/>
    <w:rsid w:val="009D3129"/>
    <w:rsid w:val="00A6042C"/>
    <w:rsid w:val="00C419A3"/>
    <w:rsid w:val="00D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80A"/>
  <w15:chartTrackingRefBased/>
  <w15:docId w15:val="{61770E35-5A08-410E-80F4-3EA451F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3331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5</cp:revision>
  <dcterms:created xsi:type="dcterms:W3CDTF">2020-09-02T13:25:00Z</dcterms:created>
  <dcterms:modified xsi:type="dcterms:W3CDTF">2020-09-04T07:35:00Z</dcterms:modified>
</cp:coreProperties>
</file>