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137D" w14:textId="77777777" w:rsidR="00E53B23" w:rsidRDefault="00E53B23" w:rsidP="004C51F5">
      <w:pPr>
        <w:pStyle w:val="21"/>
        <w:ind w:left="4320" w:firstLine="0"/>
        <w:rPr>
          <w:lang w:val="uk-UA"/>
        </w:rPr>
      </w:pPr>
    </w:p>
    <w:p w14:paraId="408B998C" w14:textId="77777777" w:rsidR="004C51F5" w:rsidRDefault="004C51F5" w:rsidP="004C51F5">
      <w:pPr>
        <w:pStyle w:val="21"/>
        <w:ind w:left="4320" w:firstLine="0"/>
        <w:rPr>
          <w:lang w:val="uk-UA"/>
        </w:rPr>
      </w:pPr>
      <w:r w:rsidRPr="00331775">
        <w:rPr>
          <w:lang w:val="uk-UA"/>
        </w:rPr>
        <w:t xml:space="preserve">Начальникам </w:t>
      </w:r>
      <w:r>
        <w:rPr>
          <w:lang w:val="uk-UA"/>
        </w:rPr>
        <w:t xml:space="preserve">місцевих органів управління освітою, </w:t>
      </w:r>
      <w:r w:rsidRPr="00331775">
        <w:rPr>
          <w:lang w:val="uk-UA"/>
        </w:rPr>
        <w:t xml:space="preserve">керівникам ліцеїв обласного підпорядкування </w:t>
      </w:r>
    </w:p>
    <w:p w14:paraId="468E6281" w14:textId="77777777" w:rsidR="004C51F5" w:rsidRDefault="004C51F5" w:rsidP="004C51F5">
      <w:pPr>
        <w:pStyle w:val="21"/>
        <w:ind w:left="4320" w:firstLine="0"/>
        <w:rPr>
          <w:lang w:val="uk-UA"/>
        </w:rPr>
      </w:pPr>
    </w:p>
    <w:p w14:paraId="5F65D61D" w14:textId="77777777" w:rsidR="00E53B23" w:rsidRDefault="00E53B23" w:rsidP="004C51F5">
      <w:pPr>
        <w:pStyle w:val="21"/>
        <w:ind w:left="4320" w:firstLine="0"/>
        <w:rPr>
          <w:lang w:val="uk-UA"/>
        </w:rPr>
      </w:pPr>
    </w:p>
    <w:p w14:paraId="60D3FBE9" w14:textId="1FF7D2B5" w:rsidR="004A3DBB" w:rsidRDefault="004A3DBB" w:rsidP="003123E2">
      <w:pPr>
        <w:tabs>
          <w:tab w:val="left" w:pos="2360"/>
        </w:tabs>
        <w:rPr>
          <w:sz w:val="28"/>
          <w:szCs w:val="28"/>
        </w:rPr>
      </w:pPr>
      <w:r>
        <w:rPr>
          <w:sz w:val="28"/>
          <w:szCs w:val="28"/>
        </w:rPr>
        <w:t>Щодо завдань Х</w:t>
      </w:r>
      <w:r w:rsidR="00BD2B83">
        <w:rPr>
          <w:sz w:val="28"/>
          <w:szCs w:val="28"/>
        </w:rPr>
        <w:t>ХІХ</w:t>
      </w:r>
      <w:r>
        <w:rPr>
          <w:sz w:val="28"/>
          <w:szCs w:val="28"/>
        </w:rPr>
        <w:t xml:space="preserve">  обласного </w:t>
      </w:r>
    </w:p>
    <w:p w14:paraId="3F7410A2" w14:textId="09EFDC88" w:rsidR="003123E2" w:rsidRDefault="004A3DBB" w:rsidP="003123E2">
      <w:pPr>
        <w:tabs>
          <w:tab w:val="left" w:pos="2360"/>
        </w:tabs>
        <w:rPr>
          <w:sz w:val="28"/>
          <w:szCs w:val="28"/>
        </w:rPr>
      </w:pPr>
      <w:r>
        <w:rPr>
          <w:sz w:val="28"/>
          <w:szCs w:val="28"/>
        </w:rPr>
        <w:t xml:space="preserve">турніру юних </w:t>
      </w:r>
      <w:r w:rsidR="005B1BD5">
        <w:rPr>
          <w:sz w:val="28"/>
          <w:szCs w:val="28"/>
        </w:rPr>
        <w:t>хіміків</w:t>
      </w:r>
    </w:p>
    <w:p w14:paraId="62AEDB69" w14:textId="77777777" w:rsidR="003123E2" w:rsidRDefault="003123E2" w:rsidP="003123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242CB3" w14:textId="03AF1A9B" w:rsidR="004A3DBB" w:rsidRPr="004D5B74" w:rsidRDefault="004A3DBB" w:rsidP="004A3DBB">
      <w:pPr>
        <w:widowControl w:val="0"/>
        <w:autoSpaceDE w:val="0"/>
        <w:autoSpaceDN w:val="0"/>
        <w:spacing w:line="322" w:lineRule="exact"/>
        <w:ind w:firstLine="709"/>
        <w:jc w:val="both"/>
        <w:rPr>
          <w:color w:val="000000" w:themeColor="text1"/>
          <w:sz w:val="28"/>
          <w:szCs w:val="28"/>
          <w:lang w:eastAsia="uk-UA"/>
        </w:rPr>
      </w:pPr>
      <w:r w:rsidRPr="004D5B74">
        <w:rPr>
          <w:color w:val="000000" w:themeColor="text1"/>
          <w:sz w:val="28"/>
          <w:szCs w:val="28"/>
          <w:lang w:eastAsia="uk-UA"/>
        </w:rPr>
        <w:t>Повідомляємо, що у вересні-жовтні 2021 року комунальною</w:t>
      </w:r>
      <w:r w:rsidRPr="004D5B74">
        <w:rPr>
          <w:color w:val="000000" w:themeColor="text1"/>
          <w:sz w:val="28"/>
          <w:szCs w:val="28"/>
          <w:lang w:val="ru-RU" w:eastAsia="uk-UA"/>
        </w:rPr>
        <w:t xml:space="preserve"> </w:t>
      </w:r>
      <w:r w:rsidRPr="004D5B74">
        <w:rPr>
          <w:color w:val="000000" w:themeColor="text1"/>
          <w:sz w:val="28"/>
          <w:szCs w:val="28"/>
          <w:lang w:eastAsia="uk-UA"/>
        </w:rPr>
        <w:t xml:space="preserve">установою «Волинська обласна Мала академія наук» буде проведено </w:t>
      </w:r>
      <w:r w:rsidRPr="004D5B74">
        <w:rPr>
          <w:color w:val="000000" w:themeColor="text1"/>
          <w:sz w:val="28"/>
          <w:szCs w:val="28"/>
        </w:rPr>
        <w:t>Х</w:t>
      </w:r>
      <w:r w:rsidR="00BD2B83">
        <w:rPr>
          <w:color w:val="000000" w:themeColor="text1"/>
          <w:sz w:val="28"/>
          <w:szCs w:val="28"/>
        </w:rPr>
        <w:t>ХІХ</w:t>
      </w:r>
      <w:r w:rsidRPr="004D5B74">
        <w:rPr>
          <w:color w:val="000000" w:themeColor="text1"/>
          <w:sz w:val="28"/>
          <w:szCs w:val="28"/>
          <w:lang w:eastAsia="uk-UA"/>
        </w:rPr>
        <w:t xml:space="preserve"> обласний турнір юних </w:t>
      </w:r>
      <w:proofErr w:type="spellStart"/>
      <w:r w:rsidR="005B1BD5">
        <w:rPr>
          <w:color w:val="000000" w:themeColor="text1"/>
          <w:sz w:val="28"/>
          <w:szCs w:val="28"/>
          <w:lang w:val="ru-RU" w:eastAsia="uk-UA"/>
        </w:rPr>
        <w:t>хіміків</w:t>
      </w:r>
      <w:proofErr w:type="spellEnd"/>
      <w:r w:rsidRPr="004D5B74">
        <w:rPr>
          <w:color w:val="000000" w:themeColor="text1"/>
          <w:sz w:val="28"/>
          <w:szCs w:val="28"/>
        </w:rPr>
        <w:t>.</w:t>
      </w:r>
    </w:p>
    <w:p w14:paraId="2BD3BBE6" w14:textId="77777777" w:rsidR="004A3DBB" w:rsidRPr="004D5B74" w:rsidRDefault="004A3DBB" w:rsidP="004A3DBB">
      <w:pPr>
        <w:widowControl w:val="0"/>
        <w:tabs>
          <w:tab w:val="left" w:pos="9638"/>
        </w:tabs>
        <w:autoSpaceDE w:val="0"/>
        <w:autoSpaceDN w:val="0"/>
        <w:ind w:right="-1" w:firstLine="709"/>
        <w:jc w:val="both"/>
        <w:rPr>
          <w:color w:val="000000" w:themeColor="text1"/>
          <w:sz w:val="28"/>
          <w:szCs w:val="28"/>
          <w:lang w:eastAsia="uk-UA"/>
        </w:rPr>
      </w:pPr>
      <w:r w:rsidRPr="004D5B74">
        <w:rPr>
          <w:color w:val="000000" w:themeColor="text1"/>
          <w:sz w:val="28"/>
          <w:szCs w:val="28"/>
          <w:lang w:eastAsia="uk-UA"/>
        </w:rPr>
        <w:t>Турнір проводитиметься відповідно до Положення про обласні турніри юних науковців, затвердженого наказом управління освіти, науки та молоді Волинської облдержадміністрації від 03.08.2017 № 461, зареєстрованого в Головному територіальному управлінні юстиції у Волинській області 15 серпня 2017 року за №76/1597.</w:t>
      </w:r>
    </w:p>
    <w:p w14:paraId="74DC3D78" w14:textId="726BC625" w:rsidR="004A3DBB" w:rsidRPr="00AA464D" w:rsidRDefault="004A3DBB" w:rsidP="004A3DBB">
      <w:pPr>
        <w:widowControl w:val="0"/>
        <w:tabs>
          <w:tab w:val="left" w:pos="9638"/>
        </w:tabs>
        <w:autoSpaceDE w:val="0"/>
        <w:autoSpaceDN w:val="0"/>
        <w:ind w:right="-1" w:firstLine="709"/>
        <w:jc w:val="both"/>
        <w:rPr>
          <w:color w:val="FF0000"/>
          <w:sz w:val="28"/>
          <w:szCs w:val="28"/>
          <w:lang w:eastAsia="uk-UA"/>
        </w:rPr>
      </w:pPr>
      <w:r w:rsidRPr="004D5B74">
        <w:rPr>
          <w:color w:val="000000" w:themeColor="text1"/>
          <w:sz w:val="28"/>
          <w:szCs w:val="28"/>
          <w:lang w:eastAsia="uk-UA"/>
        </w:rPr>
        <w:t xml:space="preserve">Надсилаємо перелік завдань </w:t>
      </w:r>
      <w:r w:rsidRPr="004D5B74">
        <w:rPr>
          <w:color w:val="000000" w:themeColor="text1"/>
          <w:sz w:val="28"/>
          <w:szCs w:val="28"/>
        </w:rPr>
        <w:t>Х</w:t>
      </w:r>
      <w:r w:rsidR="00BD2B83">
        <w:rPr>
          <w:color w:val="000000" w:themeColor="text1"/>
          <w:sz w:val="28"/>
          <w:szCs w:val="28"/>
        </w:rPr>
        <w:t>ХІХ</w:t>
      </w:r>
      <w:r w:rsidRPr="004D5B74">
        <w:rPr>
          <w:color w:val="000000" w:themeColor="text1"/>
          <w:sz w:val="28"/>
          <w:szCs w:val="28"/>
          <w:lang w:eastAsia="uk-UA"/>
        </w:rPr>
        <w:t xml:space="preserve"> об</w:t>
      </w:r>
      <w:r w:rsidR="004D5B74" w:rsidRPr="004D5B74">
        <w:rPr>
          <w:color w:val="000000" w:themeColor="text1"/>
          <w:sz w:val="28"/>
          <w:szCs w:val="28"/>
          <w:lang w:eastAsia="uk-UA"/>
        </w:rPr>
        <w:t xml:space="preserve">ласного турніру юних </w:t>
      </w:r>
      <w:r w:rsidR="00BD2B83">
        <w:rPr>
          <w:color w:val="000000" w:themeColor="text1"/>
          <w:sz w:val="28"/>
          <w:szCs w:val="28"/>
          <w:lang w:eastAsia="uk-UA"/>
        </w:rPr>
        <w:t>хіміків</w:t>
      </w:r>
      <w:r w:rsidRPr="004D5B74">
        <w:rPr>
          <w:color w:val="000000" w:themeColor="text1"/>
          <w:sz w:val="28"/>
          <w:szCs w:val="28"/>
          <w:lang w:eastAsia="uk-UA"/>
        </w:rPr>
        <w:t xml:space="preserve"> (додаток 1).</w:t>
      </w:r>
      <w:r w:rsidRPr="00AA464D">
        <w:rPr>
          <w:color w:val="FF0000"/>
          <w:sz w:val="28"/>
          <w:szCs w:val="28"/>
          <w:lang w:eastAsia="uk-UA"/>
        </w:rPr>
        <w:t xml:space="preserve"> </w:t>
      </w:r>
    </w:p>
    <w:p w14:paraId="402F1968" w14:textId="265B6C4D" w:rsidR="004A3DBB" w:rsidRPr="004D5B74" w:rsidRDefault="004A3DBB" w:rsidP="004A3DBB">
      <w:pPr>
        <w:widowControl w:val="0"/>
        <w:tabs>
          <w:tab w:val="left" w:pos="6521"/>
          <w:tab w:val="left" w:pos="7088"/>
          <w:tab w:val="left" w:pos="7371"/>
          <w:tab w:val="left" w:pos="9638"/>
        </w:tabs>
        <w:autoSpaceDE w:val="0"/>
        <w:autoSpaceDN w:val="0"/>
        <w:ind w:right="-1" w:firstLine="709"/>
        <w:jc w:val="both"/>
        <w:rPr>
          <w:color w:val="000000" w:themeColor="text1"/>
          <w:sz w:val="28"/>
          <w:szCs w:val="28"/>
          <w:lang w:eastAsia="uk-UA"/>
        </w:rPr>
      </w:pPr>
      <w:r w:rsidRPr="004D5B74">
        <w:rPr>
          <w:color w:val="000000" w:themeColor="text1"/>
          <w:sz w:val="28"/>
          <w:szCs w:val="28"/>
          <w:lang w:eastAsia="uk-UA"/>
        </w:rPr>
        <w:t>Для участі в</w:t>
      </w:r>
      <w:r w:rsidR="004D5B74" w:rsidRPr="004D5B74">
        <w:rPr>
          <w:color w:val="000000" w:themeColor="text1"/>
          <w:sz w:val="28"/>
          <w:szCs w:val="28"/>
          <w:lang w:eastAsia="uk-UA"/>
        </w:rPr>
        <w:t xml:space="preserve"> турнірі необхідно до 1</w:t>
      </w:r>
      <w:r w:rsidR="005B1BD5">
        <w:rPr>
          <w:color w:val="000000" w:themeColor="text1"/>
          <w:sz w:val="28"/>
          <w:szCs w:val="28"/>
          <w:lang w:eastAsia="uk-UA"/>
        </w:rPr>
        <w:t>5</w:t>
      </w:r>
      <w:r w:rsidR="004D5B74" w:rsidRPr="004D5B74">
        <w:rPr>
          <w:color w:val="000000" w:themeColor="text1"/>
          <w:sz w:val="28"/>
          <w:szCs w:val="28"/>
          <w:lang w:eastAsia="uk-UA"/>
        </w:rPr>
        <w:t xml:space="preserve"> вересня</w:t>
      </w:r>
      <w:r w:rsidRPr="004D5B74">
        <w:rPr>
          <w:color w:val="000000" w:themeColor="text1"/>
          <w:sz w:val="28"/>
          <w:szCs w:val="28"/>
          <w:lang w:eastAsia="uk-UA"/>
        </w:rPr>
        <w:t xml:space="preserve"> 2021 року надіслати заявку відповідно до вказаної форми (додаток 2) на адресу комунальної установи «Волинська обласна Мала академія наук»: </w:t>
      </w:r>
      <w:smartTag w:uri="urn:schemas-microsoft-com:office:smarttags" w:element="metricconverter">
        <w:smartTagPr>
          <w:attr w:name="ProductID" w:val="43024, м"/>
        </w:smartTagPr>
        <w:r w:rsidRPr="004D5B74">
          <w:rPr>
            <w:color w:val="000000" w:themeColor="text1"/>
            <w:sz w:val="28"/>
            <w:szCs w:val="28"/>
            <w:lang w:eastAsia="uk-UA"/>
          </w:rPr>
          <w:t>43024, м</w:t>
        </w:r>
      </w:smartTag>
      <w:r w:rsidRPr="004D5B74">
        <w:rPr>
          <w:color w:val="000000" w:themeColor="text1"/>
          <w:sz w:val="28"/>
          <w:szCs w:val="28"/>
          <w:lang w:eastAsia="uk-UA"/>
        </w:rPr>
        <w:t xml:space="preserve">. Луцьк, вул. В’ячеслава </w:t>
      </w:r>
      <w:proofErr w:type="spellStart"/>
      <w:r w:rsidRPr="004D5B74">
        <w:rPr>
          <w:color w:val="000000" w:themeColor="text1"/>
          <w:sz w:val="28"/>
          <w:szCs w:val="28"/>
          <w:lang w:eastAsia="uk-UA"/>
        </w:rPr>
        <w:t>Чорновола</w:t>
      </w:r>
      <w:proofErr w:type="spellEnd"/>
      <w:r w:rsidRPr="004D5B74">
        <w:rPr>
          <w:color w:val="000000" w:themeColor="text1"/>
          <w:sz w:val="28"/>
          <w:szCs w:val="28"/>
          <w:lang w:eastAsia="uk-UA"/>
        </w:rPr>
        <w:t>, 3, комунальна установа «Волинська обласна Мала академія наук», e-</w:t>
      </w:r>
      <w:proofErr w:type="spellStart"/>
      <w:r w:rsidRPr="004D5B74">
        <w:rPr>
          <w:color w:val="000000" w:themeColor="text1"/>
          <w:sz w:val="28"/>
          <w:szCs w:val="28"/>
          <w:lang w:eastAsia="uk-UA"/>
        </w:rPr>
        <w:t>mail</w:t>
      </w:r>
      <w:proofErr w:type="spellEnd"/>
      <w:r w:rsidRPr="004D5B74">
        <w:rPr>
          <w:color w:val="000000" w:themeColor="text1"/>
          <w:sz w:val="28"/>
          <w:szCs w:val="28"/>
          <w:lang w:eastAsia="uk-UA"/>
        </w:rPr>
        <w:t xml:space="preserve">: </w:t>
      </w:r>
      <w:hyperlink r:id="rId7">
        <w:r w:rsidRPr="004D5B74">
          <w:rPr>
            <w:color w:val="000000" w:themeColor="text1"/>
            <w:sz w:val="28"/>
            <w:szCs w:val="28"/>
            <w:u w:val="single"/>
            <w:lang w:eastAsia="uk-UA"/>
          </w:rPr>
          <w:t>vvman92@gmail.com</w:t>
        </w:r>
      </w:hyperlink>
      <w:r w:rsidRPr="004D5B74">
        <w:rPr>
          <w:color w:val="000000" w:themeColor="text1"/>
          <w:sz w:val="28"/>
          <w:szCs w:val="28"/>
          <w:u w:val="single"/>
          <w:lang w:eastAsia="uk-UA"/>
        </w:rPr>
        <w:t>.</w:t>
      </w:r>
    </w:p>
    <w:p w14:paraId="69EE8B83" w14:textId="10CC43C9" w:rsidR="004A3DBB" w:rsidRPr="00BD2B83" w:rsidRDefault="004A3DBB" w:rsidP="004A3DBB">
      <w:pPr>
        <w:widowControl w:val="0"/>
        <w:tabs>
          <w:tab w:val="left" w:pos="9638"/>
        </w:tabs>
        <w:autoSpaceDE w:val="0"/>
        <w:autoSpaceDN w:val="0"/>
        <w:spacing w:before="1"/>
        <w:ind w:right="-1" w:firstLine="709"/>
        <w:jc w:val="both"/>
        <w:rPr>
          <w:sz w:val="28"/>
          <w:szCs w:val="28"/>
          <w:lang w:eastAsia="uk-UA"/>
        </w:rPr>
      </w:pPr>
      <w:r w:rsidRPr="00BD2B83">
        <w:rPr>
          <w:sz w:val="28"/>
          <w:szCs w:val="28"/>
          <w:lang w:eastAsia="uk-UA"/>
        </w:rPr>
        <w:t xml:space="preserve">Додатки: на </w:t>
      </w:r>
      <w:r w:rsidR="00BD2B83">
        <w:rPr>
          <w:sz w:val="28"/>
          <w:szCs w:val="28"/>
          <w:lang w:val="ru-RU" w:eastAsia="uk-UA"/>
        </w:rPr>
        <w:t>2</w:t>
      </w:r>
      <w:r w:rsidRPr="00BD2B83">
        <w:rPr>
          <w:sz w:val="28"/>
          <w:szCs w:val="28"/>
          <w:lang w:eastAsia="uk-UA"/>
        </w:rPr>
        <w:t xml:space="preserve"> </w:t>
      </w:r>
      <w:proofErr w:type="spellStart"/>
      <w:r w:rsidRPr="00BD2B83">
        <w:rPr>
          <w:sz w:val="28"/>
          <w:szCs w:val="28"/>
          <w:lang w:eastAsia="uk-UA"/>
        </w:rPr>
        <w:t>арк</w:t>
      </w:r>
      <w:proofErr w:type="spellEnd"/>
      <w:r w:rsidRPr="00BD2B83">
        <w:rPr>
          <w:sz w:val="28"/>
          <w:szCs w:val="28"/>
          <w:lang w:eastAsia="uk-UA"/>
        </w:rPr>
        <w:t>. в 1 прим.</w:t>
      </w:r>
    </w:p>
    <w:p w14:paraId="7F6B0D88" w14:textId="77777777" w:rsidR="004A3DBB" w:rsidRPr="004D5B74" w:rsidRDefault="004A3DBB" w:rsidP="004A3DBB">
      <w:pPr>
        <w:rPr>
          <w:color w:val="000000" w:themeColor="text1"/>
        </w:rPr>
      </w:pPr>
    </w:p>
    <w:p w14:paraId="48F31EA8" w14:textId="77777777" w:rsidR="004A3DBB" w:rsidRPr="004D5B74" w:rsidRDefault="004A3DBB" w:rsidP="004A3DBB">
      <w:pPr>
        <w:tabs>
          <w:tab w:val="left" w:pos="9639"/>
        </w:tabs>
        <w:ind w:right="-1"/>
        <w:jc w:val="both"/>
        <w:rPr>
          <w:color w:val="000000" w:themeColor="text1"/>
          <w:sz w:val="28"/>
          <w:szCs w:val="28"/>
        </w:rPr>
      </w:pPr>
    </w:p>
    <w:p w14:paraId="31EBDD70" w14:textId="77777777" w:rsidR="004A3DBB" w:rsidRPr="004D5B74" w:rsidRDefault="004A3DBB" w:rsidP="004A3DBB">
      <w:pPr>
        <w:tabs>
          <w:tab w:val="left" w:pos="9639"/>
        </w:tabs>
        <w:ind w:right="-1"/>
        <w:jc w:val="both"/>
        <w:rPr>
          <w:color w:val="000000" w:themeColor="text1"/>
          <w:sz w:val="28"/>
          <w:szCs w:val="28"/>
        </w:rPr>
      </w:pPr>
      <w:r w:rsidRPr="004D5B74">
        <w:rPr>
          <w:color w:val="000000" w:themeColor="text1"/>
          <w:sz w:val="28"/>
          <w:szCs w:val="28"/>
        </w:rPr>
        <w:t xml:space="preserve">Начальник                                                                       </w:t>
      </w:r>
      <w:r w:rsidRPr="004D5B74">
        <w:rPr>
          <w:b/>
          <w:bCs/>
          <w:color w:val="000000" w:themeColor="text1"/>
          <w:sz w:val="28"/>
          <w:szCs w:val="28"/>
        </w:rPr>
        <w:t>Людмила ПЛАХОТНА</w:t>
      </w:r>
    </w:p>
    <w:p w14:paraId="409AD353" w14:textId="77777777" w:rsidR="004A3DBB" w:rsidRPr="004D5B74" w:rsidRDefault="004A3DBB" w:rsidP="004A3DBB">
      <w:pPr>
        <w:tabs>
          <w:tab w:val="left" w:pos="9720"/>
        </w:tabs>
        <w:ind w:right="-185"/>
        <w:jc w:val="both"/>
        <w:rPr>
          <w:color w:val="000000" w:themeColor="text1"/>
          <w:sz w:val="16"/>
          <w:szCs w:val="16"/>
        </w:rPr>
      </w:pPr>
    </w:p>
    <w:p w14:paraId="0EA9F57E" w14:textId="77777777" w:rsidR="004A3DBB" w:rsidRPr="004D5B74" w:rsidRDefault="004A3DBB" w:rsidP="004A3DBB">
      <w:pPr>
        <w:tabs>
          <w:tab w:val="left" w:pos="9720"/>
        </w:tabs>
        <w:ind w:right="-185"/>
        <w:jc w:val="both"/>
        <w:rPr>
          <w:color w:val="000000" w:themeColor="text1"/>
        </w:rPr>
      </w:pPr>
      <w:r w:rsidRPr="004D5B74">
        <w:rPr>
          <w:color w:val="000000" w:themeColor="text1"/>
        </w:rPr>
        <w:t xml:space="preserve">Лариса </w:t>
      </w:r>
      <w:proofErr w:type="spellStart"/>
      <w:r w:rsidRPr="004D5B74">
        <w:rPr>
          <w:color w:val="000000" w:themeColor="text1"/>
        </w:rPr>
        <w:t>Роговська</w:t>
      </w:r>
      <w:proofErr w:type="spellEnd"/>
      <w:r w:rsidRPr="004D5B74">
        <w:rPr>
          <w:color w:val="000000" w:themeColor="text1"/>
        </w:rPr>
        <w:t xml:space="preserve">  727151</w:t>
      </w:r>
    </w:p>
    <w:p w14:paraId="293B8A30" w14:textId="5CE97C6D" w:rsidR="004A3DBB" w:rsidRDefault="005B1BD5" w:rsidP="004A3DBB">
      <w:pPr>
        <w:rPr>
          <w:color w:val="000000" w:themeColor="text1"/>
        </w:rPr>
      </w:pPr>
      <w:r>
        <w:rPr>
          <w:color w:val="000000" w:themeColor="text1"/>
        </w:rPr>
        <w:t xml:space="preserve">Олена </w:t>
      </w:r>
      <w:proofErr w:type="spellStart"/>
      <w:r>
        <w:rPr>
          <w:color w:val="000000" w:themeColor="text1"/>
        </w:rPr>
        <w:t>Ніспельська</w:t>
      </w:r>
      <w:proofErr w:type="spellEnd"/>
      <w:r w:rsidR="004A3DBB" w:rsidRPr="004D5B74">
        <w:rPr>
          <w:color w:val="000000" w:themeColor="text1"/>
        </w:rPr>
        <w:t xml:space="preserve"> 711693</w:t>
      </w:r>
    </w:p>
    <w:p w14:paraId="6C311BBE" w14:textId="77777777" w:rsidR="004D5B74" w:rsidRDefault="004D5B74" w:rsidP="004A3DBB">
      <w:pPr>
        <w:rPr>
          <w:color w:val="000000" w:themeColor="text1"/>
        </w:rPr>
      </w:pPr>
    </w:p>
    <w:p w14:paraId="33022CBA" w14:textId="77777777" w:rsidR="004D5B74" w:rsidRPr="004D5B74" w:rsidRDefault="004D5B74" w:rsidP="004A3DBB">
      <w:pPr>
        <w:rPr>
          <w:color w:val="000000" w:themeColor="text1"/>
        </w:rPr>
      </w:pPr>
    </w:p>
    <w:p w14:paraId="757ABA34" w14:textId="77777777" w:rsidR="004A3DBB" w:rsidRPr="00AA464D" w:rsidRDefault="004A3DBB" w:rsidP="004A3DBB">
      <w:pPr>
        <w:rPr>
          <w:color w:val="FF0000"/>
        </w:rPr>
      </w:pPr>
    </w:p>
    <w:p w14:paraId="0046468B" w14:textId="77777777" w:rsidR="004A3DBB" w:rsidRDefault="004A3DBB" w:rsidP="004A3DBB">
      <w:pPr>
        <w:tabs>
          <w:tab w:val="left" w:pos="5265"/>
          <w:tab w:val="left" w:pos="5310"/>
          <w:tab w:val="right" w:pos="9639"/>
        </w:tabs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Додаток 1 </w:t>
      </w:r>
    </w:p>
    <w:p w14:paraId="230CFA78" w14:textId="77777777" w:rsidR="004A3DBB" w:rsidRDefault="004A3DBB" w:rsidP="004A3DBB">
      <w:pPr>
        <w:tabs>
          <w:tab w:val="left" w:pos="5265"/>
          <w:tab w:val="left" w:pos="5310"/>
          <w:tab w:val="right" w:pos="9639"/>
        </w:tabs>
        <w:ind w:firstLine="4962"/>
        <w:rPr>
          <w:sz w:val="28"/>
          <w:szCs w:val="28"/>
        </w:rPr>
      </w:pPr>
      <w:r>
        <w:rPr>
          <w:sz w:val="28"/>
          <w:szCs w:val="28"/>
        </w:rPr>
        <w:t>до наказу</w:t>
      </w:r>
      <w:r w:rsidRPr="002B2741">
        <w:rPr>
          <w:sz w:val="28"/>
          <w:szCs w:val="28"/>
        </w:rPr>
        <w:t xml:space="preserve"> управління </w:t>
      </w:r>
      <w:r w:rsidRPr="004A1DA8">
        <w:rPr>
          <w:sz w:val="28"/>
          <w:szCs w:val="28"/>
        </w:rPr>
        <w:t xml:space="preserve">освіти і </w:t>
      </w:r>
    </w:p>
    <w:p w14:paraId="43F19B5F" w14:textId="77777777" w:rsidR="004A3DBB" w:rsidRDefault="004A3DBB" w:rsidP="004A3DBB">
      <w:pPr>
        <w:tabs>
          <w:tab w:val="left" w:pos="5265"/>
          <w:tab w:val="left" w:pos="5310"/>
          <w:tab w:val="right" w:pos="9639"/>
        </w:tabs>
        <w:ind w:firstLine="4962"/>
        <w:rPr>
          <w:sz w:val="28"/>
          <w:szCs w:val="28"/>
        </w:rPr>
      </w:pPr>
      <w:r w:rsidRPr="004A1DA8">
        <w:rPr>
          <w:sz w:val="28"/>
          <w:szCs w:val="28"/>
        </w:rPr>
        <w:t>науки</w:t>
      </w:r>
      <w:r w:rsidRPr="008837B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облдержадміністрації </w:t>
      </w:r>
    </w:p>
    <w:p w14:paraId="26E26235" w14:textId="77777777" w:rsidR="004A3DBB" w:rsidRDefault="004A3DBB" w:rsidP="004A3DBB">
      <w:pPr>
        <w:tabs>
          <w:tab w:val="left" w:pos="5265"/>
          <w:tab w:val="left" w:pos="5310"/>
          <w:tab w:val="right" w:pos="9639"/>
        </w:tabs>
        <w:ind w:firstLine="4962"/>
        <w:rPr>
          <w:sz w:val="28"/>
          <w:szCs w:val="28"/>
        </w:rPr>
      </w:pPr>
      <w:r w:rsidRPr="00CB5B5B">
        <w:rPr>
          <w:sz w:val="28"/>
          <w:szCs w:val="28"/>
        </w:rPr>
        <w:lastRenderedPageBreak/>
        <w:t>_____________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№ </w:t>
      </w:r>
      <w:r w:rsidRPr="00CB5B5B">
        <w:rPr>
          <w:sz w:val="28"/>
          <w:szCs w:val="28"/>
        </w:rPr>
        <w:t>_____</w:t>
      </w:r>
      <w:r>
        <w:rPr>
          <w:sz w:val="28"/>
          <w:szCs w:val="28"/>
          <w:u w:val="single"/>
        </w:rPr>
        <w:t xml:space="preserve"> </w:t>
      </w:r>
    </w:p>
    <w:p w14:paraId="55DE44CC" w14:textId="77777777" w:rsidR="004A3DBB" w:rsidRDefault="004A3DBB" w:rsidP="004A3DBB"/>
    <w:p w14:paraId="4B023321" w14:textId="77777777" w:rsidR="004A3DBB" w:rsidRDefault="004A3DBB" w:rsidP="004A3DBB"/>
    <w:p w14:paraId="2E705DD8" w14:textId="7E9267F7" w:rsidR="004A3DBB" w:rsidRDefault="004A3DBB" w:rsidP="004A3D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Завдання  </w:t>
      </w:r>
      <w:r w:rsidR="005B1BD5">
        <w:rPr>
          <w:sz w:val="28"/>
          <w:szCs w:val="28"/>
          <w:lang w:val="en-US"/>
        </w:rPr>
        <w:t>X</w:t>
      </w:r>
      <w:r w:rsidR="005B1BD5">
        <w:rPr>
          <w:sz w:val="28"/>
          <w:szCs w:val="28"/>
        </w:rPr>
        <w:t>ХІХ</w:t>
      </w:r>
      <w:r>
        <w:rPr>
          <w:sz w:val="28"/>
          <w:szCs w:val="28"/>
        </w:rPr>
        <w:t xml:space="preserve">  обласного турніру юних </w:t>
      </w:r>
      <w:r w:rsidR="005B1BD5">
        <w:rPr>
          <w:sz w:val="28"/>
          <w:szCs w:val="28"/>
        </w:rPr>
        <w:t>хіміків</w:t>
      </w:r>
    </w:p>
    <w:p w14:paraId="27CCEDAE" w14:textId="77777777" w:rsidR="004A3DBB" w:rsidRDefault="004A3DBB" w:rsidP="004A3DB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2021-2022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</w:t>
      </w:r>
    </w:p>
    <w:p w14:paraId="7BC6E740" w14:textId="77777777" w:rsidR="004A3DBB" w:rsidRPr="00CB5B5B" w:rsidRDefault="004A3DBB" w:rsidP="004A3DBB">
      <w:pPr>
        <w:ind w:firstLine="567"/>
        <w:jc w:val="center"/>
        <w:rPr>
          <w:sz w:val="28"/>
          <w:szCs w:val="28"/>
        </w:rPr>
      </w:pPr>
    </w:p>
    <w:p w14:paraId="6ACF2AB4" w14:textId="215AE92E" w:rsidR="005B1BD5" w:rsidRPr="005B1BD5" w:rsidRDefault="005B1BD5" w:rsidP="005B1BD5">
      <w:pPr>
        <w:pStyle w:val="ad"/>
        <w:numPr>
          <w:ilvl w:val="0"/>
          <w:numId w:val="4"/>
        </w:numPr>
        <w:spacing w:after="160" w:line="276" w:lineRule="auto"/>
        <w:jc w:val="both"/>
        <w:rPr>
          <w:sz w:val="28"/>
          <w:szCs w:val="28"/>
        </w:rPr>
      </w:pPr>
      <w:r w:rsidRPr="005B1BD5">
        <w:rPr>
          <w:b/>
          <w:bCs/>
          <w:sz w:val="28"/>
          <w:szCs w:val="28"/>
        </w:rPr>
        <w:t>«Анодне розчинення»</w:t>
      </w:r>
      <w:r w:rsidRPr="00B317CF">
        <w:rPr>
          <w:sz w:val="28"/>
          <w:szCs w:val="28"/>
        </w:rPr>
        <w:t xml:space="preserve">. Оцініть максимальну товщину металевої пластинки, яку можна просвердлити </w:t>
      </w:r>
      <w:proofErr w:type="spellStart"/>
      <w:r w:rsidRPr="00B317CF">
        <w:rPr>
          <w:sz w:val="28"/>
          <w:szCs w:val="28"/>
        </w:rPr>
        <w:t>електрохімічно</w:t>
      </w:r>
      <w:proofErr w:type="spellEnd"/>
      <w:r w:rsidRPr="00B317CF">
        <w:rPr>
          <w:sz w:val="28"/>
          <w:szCs w:val="28"/>
        </w:rPr>
        <w:t xml:space="preserve"> за допомогою звичайної батарейки, за умови що електроліт на метал не діє. Яким буде ККД такої електрохімічної дрилі?</w:t>
      </w:r>
    </w:p>
    <w:p w14:paraId="23FE5C2B" w14:textId="65112382" w:rsidR="005B1BD5" w:rsidRPr="005B1BD5" w:rsidRDefault="005B1BD5" w:rsidP="005B1BD5">
      <w:pPr>
        <w:pStyle w:val="ad"/>
        <w:numPr>
          <w:ilvl w:val="0"/>
          <w:numId w:val="4"/>
        </w:numPr>
        <w:spacing w:after="160" w:line="276" w:lineRule="auto"/>
        <w:jc w:val="both"/>
        <w:rPr>
          <w:sz w:val="28"/>
          <w:szCs w:val="28"/>
        </w:rPr>
      </w:pPr>
      <w:r w:rsidRPr="00B317CF">
        <w:rPr>
          <w:sz w:val="28"/>
          <w:szCs w:val="28"/>
        </w:rPr>
        <w:t xml:space="preserve"> </w:t>
      </w:r>
      <w:r w:rsidRPr="005B1BD5">
        <w:rPr>
          <w:b/>
          <w:bCs/>
          <w:sz w:val="28"/>
          <w:szCs w:val="28"/>
        </w:rPr>
        <w:t>«Вогненна вода»</w:t>
      </w:r>
      <w:r w:rsidRPr="00B317CF">
        <w:rPr>
          <w:sz w:val="28"/>
          <w:szCs w:val="28"/>
        </w:rPr>
        <w:t xml:space="preserve">. Запропонуйте піротехнічні суміші з різним забарвленням полум’я, усі компоненти яких за звичайних умов є рідинами. Яка область застосування подібних сумішей? </w:t>
      </w:r>
    </w:p>
    <w:p w14:paraId="08C44562" w14:textId="77777777" w:rsidR="005B1BD5" w:rsidRPr="00B317CF" w:rsidRDefault="005B1BD5" w:rsidP="005B1BD5">
      <w:pPr>
        <w:pStyle w:val="ad"/>
        <w:numPr>
          <w:ilvl w:val="0"/>
          <w:numId w:val="4"/>
        </w:numPr>
        <w:spacing w:after="160" w:line="276" w:lineRule="auto"/>
        <w:jc w:val="both"/>
        <w:rPr>
          <w:sz w:val="28"/>
          <w:szCs w:val="28"/>
        </w:rPr>
      </w:pPr>
      <w:r w:rsidRPr="005B1BD5">
        <w:rPr>
          <w:b/>
          <w:bCs/>
          <w:sz w:val="28"/>
          <w:szCs w:val="28"/>
        </w:rPr>
        <w:t xml:space="preserve"> «Геометрія</w:t>
      </w:r>
      <w:r w:rsidRPr="00BD2B83">
        <w:rPr>
          <w:b/>
          <w:bCs/>
          <w:sz w:val="28"/>
          <w:szCs w:val="28"/>
        </w:rPr>
        <w:t>»</w:t>
      </w:r>
      <w:r w:rsidRPr="00B317CF">
        <w:rPr>
          <w:sz w:val="28"/>
          <w:szCs w:val="28"/>
        </w:rPr>
        <w:t xml:space="preserve">. Найпоширенішою геометричною фігурою в органічній хімії є шестикутник. Яким принципам повинна відповідати будова електронної оболонки атомів, щоб такими, що найчастіше зустрічаються (стійкими), були б трикутники або квадрати? Як при цьому зміниться структура Періодичної системи? Якими будуть найхарактерніші властивості основних класів органічних речовин? </w:t>
      </w:r>
    </w:p>
    <w:p w14:paraId="6CA67D24" w14:textId="77777777" w:rsidR="005B1BD5" w:rsidRPr="00B317CF" w:rsidRDefault="005B1BD5" w:rsidP="005B1BD5">
      <w:pPr>
        <w:pStyle w:val="ad"/>
        <w:numPr>
          <w:ilvl w:val="0"/>
          <w:numId w:val="4"/>
        </w:numPr>
        <w:spacing w:after="160" w:line="276" w:lineRule="auto"/>
        <w:jc w:val="both"/>
        <w:rPr>
          <w:sz w:val="28"/>
          <w:szCs w:val="28"/>
        </w:rPr>
      </w:pPr>
      <w:r w:rsidRPr="00BD2B83">
        <w:rPr>
          <w:b/>
          <w:bCs/>
          <w:sz w:val="28"/>
          <w:szCs w:val="28"/>
        </w:rPr>
        <w:t>«Вольтметр»</w:t>
      </w:r>
      <w:r w:rsidRPr="00B317CF">
        <w:rPr>
          <w:sz w:val="28"/>
          <w:szCs w:val="28"/>
        </w:rPr>
        <w:t xml:space="preserve">. Запропонуйте принципову конструкцію вольтметра, придатного для безперервного використання, схема дії якого заснована на оборотних хімічних процесах. </w:t>
      </w:r>
    </w:p>
    <w:p w14:paraId="4A1BC54A" w14:textId="77777777" w:rsidR="005B1BD5" w:rsidRPr="00B317CF" w:rsidRDefault="005B1BD5" w:rsidP="005B1BD5">
      <w:pPr>
        <w:pStyle w:val="ad"/>
        <w:numPr>
          <w:ilvl w:val="0"/>
          <w:numId w:val="4"/>
        </w:numPr>
        <w:spacing w:after="160" w:line="276" w:lineRule="auto"/>
        <w:jc w:val="both"/>
        <w:rPr>
          <w:sz w:val="28"/>
          <w:szCs w:val="28"/>
        </w:rPr>
      </w:pPr>
      <w:r w:rsidRPr="00BD2B83">
        <w:rPr>
          <w:b/>
          <w:bCs/>
          <w:sz w:val="28"/>
          <w:szCs w:val="28"/>
        </w:rPr>
        <w:t>«Світлофільтр»</w:t>
      </w:r>
      <w:r w:rsidRPr="00B317CF">
        <w:rPr>
          <w:sz w:val="28"/>
          <w:szCs w:val="28"/>
        </w:rPr>
        <w:t xml:space="preserve">. Запропонуйте принципову схему приладу, що використовує хімічні процеси для визначення спектрального складу випромінювання. Який діапазон електромагнітного випромінювання може охопити такий прилад? Запропонуйте цілі, для яких його можна використовувати. </w:t>
      </w:r>
    </w:p>
    <w:p w14:paraId="266C816D" w14:textId="77777777" w:rsidR="005B1BD5" w:rsidRPr="00B317CF" w:rsidRDefault="005B1BD5" w:rsidP="005B1BD5">
      <w:pPr>
        <w:pStyle w:val="ad"/>
        <w:numPr>
          <w:ilvl w:val="0"/>
          <w:numId w:val="4"/>
        </w:numPr>
        <w:spacing w:after="160" w:line="276" w:lineRule="auto"/>
        <w:jc w:val="both"/>
        <w:rPr>
          <w:sz w:val="28"/>
          <w:szCs w:val="28"/>
        </w:rPr>
      </w:pPr>
      <w:r w:rsidRPr="00BD2B83">
        <w:rPr>
          <w:b/>
          <w:bCs/>
          <w:sz w:val="28"/>
          <w:szCs w:val="28"/>
        </w:rPr>
        <w:t>«Хронометр»</w:t>
      </w:r>
      <w:r w:rsidRPr="00B317CF">
        <w:rPr>
          <w:sz w:val="28"/>
          <w:szCs w:val="28"/>
        </w:rPr>
        <w:t xml:space="preserve">. Запропонуйте конструкцію хімічного секундоміра безперервної дії, який подає сигнал через певні задані проміжки часу. </w:t>
      </w:r>
    </w:p>
    <w:p w14:paraId="2BADE866" w14:textId="77777777" w:rsidR="005B1BD5" w:rsidRPr="00B317CF" w:rsidRDefault="005B1BD5" w:rsidP="005B1BD5">
      <w:pPr>
        <w:pStyle w:val="ad"/>
        <w:numPr>
          <w:ilvl w:val="0"/>
          <w:numId w:val="4"/>
        </w:numPr>
        <w:spacing w:after="160" w:line="276" w:lineRule="auto"/>
        <w:jc w:val="both"/>
        <w:rPr>
          <w:sz w:val="28"/>
          <w:szCs w:val="28"/>
        </w:rPr>
      </w:pPr>
      <w:r w:rsidRPr="00B317CF">
        <w:rPr>
          <w:sz w:val="28"/>
          <w:szCs w:val="28"/>
        </w:rPr>
        <w:t xml:space="preserve"> </w:t>
      </w:r>
      <w:r w:rsidRPr="00BD2B83">
        <w:rPr>
          <w:b/>
          <w:bCs/>
          <w:sz w:val="28"/>
          <w:szCs w:val="28"/>
        </w:rPr>
        <w:t>«Мутант»</w:t>
      </w:r>
      <w:r w:rsidRPr="00B317CF">
        <w:rPr>
          <w:sz w:val="28"/>
          <w:szCs w:val="28"/>
        </w:rPr>
        <w:t xml:space="preserve">. Існують речовини амфотерні, що можуть виявляти властивості кислоти й основи. Існують індикатори, здатні змінювати своє забарвлення. А чи можуть існувати речовини, здатні під впливом певних чинників </w:t>
      </w:r>
      <w:proofErr w:type="spellStart"/>
      <w:r w:rsidRPr="00B317CF">
        <w:rPr>
          <w:sz w:val="28"/>
          <w:szCs w:val="28"/>
        </w:rPr>
        <w:t>оборотно</w:t>
      </w:r>
      <w:proofErr w:type="spellEnd"/>
      <w:r w:rsidRPr="00B317CF">
        <w:rPr>
          <w:sz w:val="28"/>
          <w:szCs w:val="28"/>
        </w:rPr>
        <w:t xml:space="preserve"> змінювати запах? </w:t>
      </w:r>
    </w:p>
    <w:p w14:paraId="49B95491" w14:textId="77777777" w:rsidR="005B1BD5" w:rsidRDefault="005B1BD5" w:rsidP="005B1BD5">
      <w:pPr>
        <w:pStyle w:val="ad"/>
        <w:numPr>
          <w:ilvl w:val="0"/>
          <w:numId w:val="4"/>
        </w:numPr>
        <w:spacing w:after="160" w:line="276" w:lineRule="auto"/>
        <w:jc w:val="both"/>
        <w:rPr>
          <w:sz w:val="28"/>
          <w:szCs w:val="28"/>
        </w:rPr>
      </w:pPr>
      <w:r w:rsidRPr="00BD2B83">
        <w:rPr>
          <w:b/>
          <w:bCs/>
          <w:sz w:val="28"/>
          <w:szCs w:val="28"/>
        </w:rPr>
        <w:t>«Питоме обертання»</w:t>
      </w:r>
      <w:r w:rsidRPr="00B317CF">
        <w:rPr>
          <w:sz w:val="28"/>
          <w:szCs w:val="28"/>
        </w:rPr>
        <w:t xml:space="preserve">. Відомі речовини, в основному природного походження, питоме обертання розчинів яких перевищує 360 градусів. Але вони, зазвичай, містять декілька </w:t>
      </w:r>
      <w:proofErr w:type="spellStart"/>
      <w:r w:rsidRPr="00B317CF">
        <w:rPr>
          <w:sz w:val="28"/>
          <w:szCs w:val="28"/>
        </w:rPr>
        <w:t>хіральних</w:t>
      </w:r>
      <w:proofErr w:type="spellEnd"/>
      <w:r w:rsidRPr="00B317CF">
        <w:rPr>
          <w:sz w:val="28"/>
          <w:szCs w:val="28"/>
        </w:rPr>
        <w:t xml:space="preserve"> центрів. Яке максимальне питоме обертання може мати речовина, якщо в її молекулі є тільки один елемент </w:t>
      </w:r>
      <w:proofErr w:type="spellStart"/>
      <w:r w:rsidRPr="00B317CF">
        <w:rPr>
          <w:sz w:val="28"/>
          <w:szCs w:val="28"/>
        </w:rPr>
        <w:t>хіральності</w:t>
      </w:r>
      <w:proofErr w:type="spellEnd"/>
      <w:r w:rsidRPr="00B317CF">
        <w:rPr>
          <w:sz w:val="28"/>
          <w:szCs w:val="28"/>
        </w:rPr>
        <w:t>?</w:t>
      </w:r>
    </w:p>
    <w:p w14:paraId="65EE0B66" w14:textId="77777777" w:rsidR="005B1BD5" w:rsidRDefault="005B1BD5" w:rsidP="005B1BD5">
      <w:pPr>
        <w:pStyle w:val="ad"/>
        <w:numPr>
          <w:ilvl w:val="0"/>
          <w:numId w:val="4"/>
        </w:numPr>
        <w:spacing w:after="160" w:line="276" w:lineRule="auto"/>
        <w:jc w:val="both"/>
        <w:rPr>
          <w:sz w:val="28"/>
          <w:szCs w:val="28"/>
        </w:rPr>
      </w:pPr>
      <w:r w:rsidRPr="00BD2B83">
        <w:rPr>
          <w:b/>
          <w:bCs/>
          <w:sz w:val="28"/>
          <w:szCs w:val="28"/>
        </w:rPr>
        <w:t>«Еталони»</w:t>
      </w:r>
      <w:r w:rsidRPr="00B317CF">
        <w:rPr>
          <w:sz w:val="28"/>
          <w:szCs w:val="28"/>
        </w:rPr>
        <w:t xml:space="preserve">. Космічні прибульці конфіскували на Землі всі еталони маси й об’єму, мірний посуд, </w:t>
      </w:r>
      <w:proofErr w:type="spellStart"/>
      <w:r w:rsidRPr="00B317CF">
        <w:rPr>
          <w:sz w:val="28"/>
          <w:szCs w:val="28"/>
        </w:rPr>
        <w:t>різноважки</w:t>
      </w:r>
      <w:proofErr w:type="spellEnd"/>
      <w:r w:rsidRPr="00B317CF">
        <w:rPr>
          <w:sz w:val="28"/>
          <w:szCs w:val="28"/>
        </w:rPr>
        <w:t xml:space="preserve"> тощо. Запропонуйте спосіб </w:t>
      </w:r>
      <w:r w:rsidRPr="00B317CF">
        <w:rPr>
          <w:sz w:val="28"/>
          <w:szCs w:val="28"/>
        </w:rPr>
        <w:lastRenderedPageBreak/>
        <w:t xml:space="preserve">відновлення еталонів маси, довжини та об’єму, використовуючи знання хімічних законів і явищ. </w:t>
      </w:r>
    </w:p>
    <w:p w14:paraId="78384841" w14:textId="77777777" w:rsidR="005B1BD5" w:rsidRDefault="005B1BD5" w:rsidP="005B1BD5">
      <w:pPr>
        <w:pStyle w:val="ad"/>
        <w:numPr>
          <w:ilvl w:val="0"/>
          <w:numId w:val="4"/>
        </w:numPr>
        <w:spacing w:after="160" w:line="276" w:lineRule="auto"/>
        <w:jc w:val="both"/>
        <w:rPr>
          <w:sz w:val="28"/>
          <w:szCs w:val="28"/>
        </w:rPr>
      </w:pPr>
      <w:r w:rsidRPr="00BD2B83">
        <w:rPr>
          <w:b/>
          <w:bCs/>
          <w:sz w:val="28"/>
          <w:szCs w:val="28"/>
        </w:rPr>
        <w:t>«Співаюча колба»</w:t>
      </w:r>
      <w:r w:rsidRPr="00B317CF">
        <w:rPr>
          <w:sz w:val="28"/>
          <w:szCs w:val="28"/>
        </w:rPr>
        <w:t xml:space="preserve">. Виділення енергії під час перебігу хімічних реакцій відбувається зазвичай у вигляді теплоти, світла або іншого електромагнітного випромінювання. Обговоріть можливість виділення енергії хімічної реакції у вигляді звукових коливань. Припустіть можливість застосування такого ефекту. </w:t>
      </w:r>
    </w:p>
    <w:p w14:paraId="2238DDA7" w14:textId="77777777" w:rsidR="005B1BD5" w:rsidRDefault="005B1BD5" w:rsidP="005B1BD5">
      <w:pPr>
        <w:pStyle w:val="ad"/>
        <w:numPr>
          <w:ilvl w:val="0"/>
          <w:numId w:val="4"/>
        </w:numPr>
        <w:spacing w:after="160" w:line="276" w:lineRule="auto"/>
        <w:jc w:val="both"/>
        <w:rPr>
          <w:sz w:val="28"/>
          <w:szCs w:val="28"/>
        </w:rPr>
      </w:pPr>
      <w:r w:rsidRPr="00BD2B83">
        <w:rPr>
          <w:b/>
          <w:bCs/>
          <w:sz w:val="28"/>
          <w:szCs w:val="28"/>
        </w:rPr>
        <w:t>«Ізомери»</w:t>
      </w:r>
      <w:r w:rsidRPr="00B317CF">
        <w:rPr>
          <w:sz w:val="28"/>
          <w:szCs w:val="28"/>
        </w:rPr>
        <w:t xml:space="preserve">. Запропонуйте наочний алгоритм, який можливо використовувати на </w:t>
      </w:r>
      <w:proofErr w:type="spellStart"/>
      <w:r w:rsidRPr="00B317CF">
        <w:rPr>
          <w:sz w:val="28"/>
          <w:szCs w:val="28"/>
        </w:rPr>
        <w:t>уроках</w:t>
      </w:r>
      <w:proofErr w:type="spellEnd"/>
      <w:r w:rsidRPr="00B317CF">
        <w:rPr>
          <w:sz w:val="28"/>
          <w:szCs w:val="28"/>
        </w:rPr>
        <w:t xml:space="preserve"> у школі для оцінки числа ізомерних ациклічних вуглеводнів.</w:t>
      </w:r>
    </w:p>
    <w:p w14:paraId="7A9C02D7" w14:textId="77777777" w:rsidR="005B1BD5" w:rsidRDefault="005B1BD5" w:rsidP="005B1BD5">
      <w:pPr>
        <w:pStyle w:val="ad"/>
        <w:numPr>
          <w:ilvl w:val="0"/>
          <w:numId w:val="4"/>
        </w:numPr>
        <w:spacing w:after="160" w:line="276" w:lineRule="auto"/>
        <w:jc w:val="both"/>
        <w:rPr>
          <w:sz w:val="28"/>
          <w:szCs w:val="28"/>
        </w:rPr>
      </w:pPr>
      <w:r w:rsidRPr="00BD2B83">
        <w:rPr>
          <w:b/>
          <w:bCs/>
          <w:sz w:val="28"/>
          <w:szCs w:val="28"/>
        </w:rPr>
        <w:t>«Плоска органіка»</w:t>
      </w:r>
      <w:r w:rsidRPr="00B317CF">
        <w:rPr>
          <w:sz w:val="28"/>
          <w:szCs w:val="28"/>
        </w:rPr>
        <w:t xml:space="preserve">. Припустіть, як змінилися би різноманітність, фізичні і хімічні властивості основних класів органічних </w:t>
      </w:r>
      <w:proofErr w:type="spellStart"/>
      <w:r w:rsidRPr="00B317CF">
        <w:rPr>
          <w:sz w:val="28"/>
          <w:szCs w:val="28"/>
        </w:rPr>
        <w:t>сполук</w:t>
      </w:r>
      <w:proofErr w:type="spellEnd"/>
      <w:r w:rsidRPr="00B317CF">
        <w:rPr>
          <w:sz w:val="28"/>
          <w:szCs w:val="28"/>
        </w:rPr>
        <w:t xml:space="preserve">, якщо для атома вуглецю (Карбону) були б можливі тільки стани </w:t>
      </w:r>
      <w:proofErr w:type="spellStart"/>
      <w:r w:rsidRPr="00B317CF">
        <w:rPr>
          <w:sz w:val="28"/>
          <w:szCs w:val="28"/>
        </w:rPr>
        <w:t>sp</w:t>
      </w:r>
      <w:proofErr w:type="spellEnd"/>
      <w:r w:rsidRPr="00B317CF">
        <w:rPr>
          <w:sz w:val="28"/>
          <w:szCs w:val="28"/>
        </w:rPr>
        <w:t xml:space="preserve">– та sp2–гібридизації. </w:t>
      </w:r>
    </w:p>
    <w:p w14:paraId="4E25F4A1" w14:textId="77777777" w:rsidR="005B1BD5" w:rsidRDefault="005B1BD5" w:rsidP="005B1BD5">
      <w:pPr>
        <w:pStyle w:val="ad"/>
        <w:numPr>
          <w:ilvl w:val="0"/>
          <w:numId w:val="4"/>
        </w:numPr>
        <w:spacing w:after="160" w:line="276" w:lineRule="auto"/>
        <w:jc w:val="both"/>
        <w:rPr>
          <w:sz w:val="28"/>
          <w:szCs w:val="28"/>
        </w:rPr>
      </w:pPr>
      <w:r w:rsidRPr="00BD2B83">
        <w:rPr>
          <w:b/>
          <w:bCs/>
          <w:sz w:val="28"/>
          <w:szCs w:val="28"/>
        </w:rPr>
        <w:t>«Колонізація»</w:t>
      </w:r>
      <w:r w:rsidRPr="00B317CF">
        <w:rPr>
          <w:sz w:val="28"/>
          <w:szCs w:val="28"/>
        </w:rPr>
        <w:t xml:space="preserve">. З ростом чисельності населення Землі і його потреб у природних ресурсах актуальною стає перспектива використання природних ресурсів інших тіл Сонячної системи. Оцініть з хімічної точки зору й запропонуйте спосіб забезпечення життєдіяльності невеликої бази колоністів на Марсі за умови найповнішого використання місцевих ресурсів. </w:t>
      </w:r>
    </w:p>
    <w:p w14:paraId="2126AE84" w14:textId="77777777" w:rsidR="005B1BD5" w:rsidRDefault="005B1BD5" w:rsidP="005B1BD5">
      <w:pPr>
        <w:pStyle w:val="ad"/>
        <w:numPr>
          <w:ilvl w:val="0"/>
          <w:numId w:val="4"/>
        </w:numPr>
        <w:spacing w:after="160" w:line="276" w:lineRule="auto"/>
        <w:jc w:val="both"/>
        <w:rPr>
          <w:sz w:val="28"/>
          <w:szCs w:val="28"/>
        </w:rPr>
      </w:pPr>
      <w:r w:rsidRPr="00BD2B83">
        <w:rPr>
          <w:b/>
          <w:bCs/>
          <w:sz w:val="28"/>
          <w:szCs w:val="28"/>
        </w:rPr>
        <w:t>«Молекулярна пастка»</w:t>
      </w:r>
      <w:r w:rsidRPr="00B317CF">
        <w:rPr>
          <w:sz w:val="28"/>
          <w:szCs w:val="28"/>
        </w:rPr>
        <w:t xml:space="preserve">. Молекулярні порожнини можуть уловлювати молекули токсичних або канцерогенних речовин, як наприклад, </w:t>
      </w:r>
      <w:proofErr w:type="spellStart"/>
      <w:r w:rsidRPr="00B317CF">
        <w:rPr>
          <w:sz w:val="28"/>
          <w:szCs w:val="28"/>
        </w:rPr>
        <w:t>бензену</w:t>
      </w:r>
      <w:proofErr w:type="spellEnd"/>
      <w:r w:rsidRPr="00B317CF">
        <w:rPr>
          <w:sz w:val="28"/>
          <w:szCs w:val="28"/>
        </w:rPr>
        <w:t xml:space="preserve">, дозволяючи визначати вміст забруднювачів на рівні мільярдних часток. Обговоріть основні принципи дизайну таких молекулярних уловлювачів. Запропонуйте систему «уловлювач–канцероген» для виявлення домішок будь-якої найнебезпечнішої, з вашої точки зору, токсичної або канцерогенної речовини. Обговоріть умови їх застосування й створення на їхній основі сенсорів для виявлення летких домішок у повітрі або розчинених у воді. </w:t>
      </w:r>
    </w:p>
    <w:p w14:paraId="6401B240" w14:textId="0B74803C" w:rsidR="005B1BD5" w:rsidRDefault="005B1BD5" w:rsidP="005B1BD5">
      <w:pPr>
        <w:pStyle w:val="ad"/>
        <w:numPr>
          <w:ilvl w:val="0"/>
          <w:numId w:val="4"/>
        </w:numPr>
        <w:spacing w:after="160" w:line="276" w:lineRule="auto"/>
        <w:jc w:val="both"/>
        <w:rPr>
          <w:sz w:val="28"/>
          <w:szCs w:val="28"/>
        </w:rPr>
      </w:pPr>
      <w:r w:rsidRPr="00BD2B83">
        <w:rPr>
          <w:b/>
          <w:bCs/>
          <w:sz w:val="28"/>
          <w:szCs w:val="28"/>
        </w:rPr>
        <w:t>«Сам собі радар»</w:t>
      </w:r>
      <w:r w:rsidRPr="00B317CF">
        <w:rPr>
          <w:sz w:val="28"/>
          <w:szCs w:val="28"/>
        </w:rPr>
        <w:t>. Запропонуйте суміш для покриття автомобілів, яка могла б змінювати свій колір залежно від швидкості руху автомобіля. Припустіть можливість регулювання швидкості, за якої відбуватиметься кольоровий перехід.</w:t>
      </w:r>
    </w:p>
    <w:p w14:paraId="0F68395E" w14:textId="269A4110" w:rsidR="005B1BD5" w:rsidRDefault="005B1BD5" w:rsidP="005B1BD5">
      <w:pPr>
        <w:spacing w:after="160" w:line="276" w:lineRule="auto"/>
        <w:jc w:val="both"/>
        <w:rPr>
          <w:sz w:val="28"/>
          <w:szCs w:val="28"/>
        </w:rPr>
      </w:pPr>
    </w:p>
    <w:p w14:paraId="4D5E7D7B" w14:textId="77777777" w:rsidR="005B1BD5" w:rsidRPr="005B1BD5" w:rsidRDefault="005B1BD5" w:rsidP="005B1BD5">
      <w:pPr>
        <w:spacing w:after="160" w:line="276" w:lineRule="auto"/>
        <w:jc w:val="both"/>
        <w:rPr>
          <w:sz w:val="28"/>
          <w:szCs w:val="28"/>
        </w:rPr>
      </w:pPr>
    </w:p>
    <w:p w14:paraId="61DE1473" w14:textId="77777777" w:rsidR="004A3DBB" w:rsidRDefault="004A3DBB" w:rsidP="004A3DBB">
      <w:pPr>
        <w:tabs>
          <w:tab w:val="left" w:pos="5265"/>
          <w:tab w:val="left" w:pos="5310"/>
          <w:tab w:val="right" w:pos="9639"/>
        </w:tabs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Додаток 2 </w:t>
      </w:r>
    </w:p>
    <w:p w14:paraId="1FC35A4B" w14:textId="77777777" w:rsidR="004A3DBB" w:rsidRDefault="004A3DBB" w:rsidP="004A3DBB">
      <w:pPr>
        <w:tabs>
          <w:tab w:val="left" w:pos="5265"/>
          <w:tab w:val="left" w:pos="5310"/>
          <w:tab w:val="right" w:pos="9639"/>
        </w:tabs>
        <w:ind w:firstLine="4962"/>
        <w:rPr>
          <w:sz w:val="28"/>
          <w:szCs w:val="28"/>
        </w:rPr>
      </w:pPr>
      <w:r>
        <w:rPr>
          <w:sz w:val="28"/>
          <w:szCs w:val="28"/>
        </w:rPr>
        <w:t>до наказу</w:t>
      </w:r>
      <w:r w:rsidRPr="002B2741">
        <w:rPr>
          <w:sz w:val="28"/>
          <w:szCs w:val="28"/>
        </w:rPr>
        <w:t xml:space="preserve"> управління </w:t>
      </w:r>
      <w:r w:rsidRPr="004A1DA8">
        <w:rPr>
          <w:sz w:val="28"/>
          <w:szCs w:val="28"/>
        </w:rPr>
        <w:t xml:space="preserve"> освіти і </w:t>
      </w:r>
    </w:p>
    <w:p w14:paraId="246BB2E9" w14:textId="77777777" w:rsidR="004A3DBB" w:rsidRDefault="004A3DBB" w:rsidP="004A3DBB">
      <w:pPr>
        <w:tabs>
          <w:tab w:val="left" w:pos="5265"/>
          <w:tab w:val="left" w:pos="5310"/>
          <w:tab w:val="right" w:pos="9639"/>
        </w:tabs>
        <w:ind w:firstLine="4962"/>
        <w:rPr>
          <w:sz w:val="28"/>
          <w:szCs w:val="28"/>
        </w:rPr>
      </w:pPr>
      <w:r w:rsidRPr="004A1DA8">
        <w:rPr>
          <w:sz w:val="28"/>
          <w:szCs w:val="28"/>
        </w:rPr>
        <w:t>науки</w:t>
      </w:r>
      <w:r w:rsidRPr="008837B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облдержадміністрації </w:t>
      </w:r>
    </w:p>
    <w:p w14:paraId="52BB48F2" w14:textId="77777777" w:rsidR="004A3DBB" w:rsidRDefault="004A3DBB" w:rsidP="004A3DBB">
      <w:pPr>
        <w:tabs>
          <w:tab w:val="left" w:pos="5265"/>
          <w:tab w:val="left" w:pos="5310"/>
          <w:tab w:val="right" w:pos="9639"/>
        </w:tabs>
        <w:ind w:firstLine="4962"/>
        <w:rPr>
          <w:sz w:val="28"/>
          <w:szCs w:val="28"/>
        </w:rPr>
      </w:pPr>
      <w:r w:rsidRPr="00CB5B5B">
        <w:rPr>
          <w:sz w:val="28"/>
          <w:szCs w:val="28"/>
        </w:rPr>
        <w:t>_____________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№ </w:t>
      </w:r>
      <w:r w:rsidRPr="00CB5B5B">
        <w:rPr>
          <w:sz w:val="28"/>
          <w:szCs w:val="28"/>
        </w:rPr>
        <w:t>_____</w:t>
      </w:r>
      <w:r>
        <w:rPr>
          <w:sz w:val="28"/>
          <w:szCs w:val="28"/>
          <w:u w:val="single"/>
        </w:rPr>
        <w:t xml:space="preserve"> </w:t>
      </w:r>
    </w:p>
    <w:p w14:paraId="75EA3D82" w14:textId="77777777" w:rsidR="004A3DBB" w:rsidRDefault="004A3DBB" w:rsidP="004A3DBB"/>
    <w:p w14:paraId="36469D03" w14:textId="77777777" w:rsidR="004A3DBB" w:rsidRDefault="004A3DBB" w:rsidP="004A3DBB"/>
    <w:p w14:paraId="4E024E6F" w14:textId="77777777" w:rsidR="004A3DBB" w:rsidRPr="004B2806" w:rsidRDefault="004A3DBB" w:rsidP="004A3DBB">
      <w:pPr>
        <w:autoSpaceDE w:val="0"/>
        <w:autoSpaceDN w:val="0"/>
        <w:jc w:val="center"/>
        <w:rPr>
          <w:bCs/>
          <w:sz w:val="28"/>
          <w:szCs w:val="28"/>
        </w:rPr>
      </w:pPr>
      <w:r w:rsidRPr="004B2806">
        <w:rPr>
          <w:bCs/>
          <w:sz w:val="28"/>
          <w:szCs w:val="28"/>
        </w:rPr>
        <w:t>ЗАЯВКА</w:t>
      </w:r>
    </w:p>
    <w:p w14:paraId="4987EA11" w14:textId="64F46CC9" w:rsidR="004A3DBB" w:rsidRPr="00D303FE" w:rsidRDefault="004A3DBB" w:rsidP="004A3DBB">
      <w:pPr>
        <w:jc w:val="center"/>
        <w:rPr>
          <w:sz w:val="28"/>
          <w:szCs w:val="28"/>
          <w:lang w:eastAsia="uk-UA"/>
        </w:rPr>
      </w:pPr>
      <w:r w:rsidRPr="004B2806">
        <w:rPr>
          <w:bCs/>
          <w:sz w:val="28"/>
          <w:szCs w:val="28"/>
        </w:rPr>
        <w:t>на участь 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5B1BD5">
        <w:rPr>
          <w:sz w:val="28"/>
          <w:szCs w:val="28"/>
        </w:rPr>
        <w:t>ХІХ</w:t>
      </w:r>
      <w:r w:rsidRPr="00D303FE">
        <w:rPr>
          <w:color w:val="000000"/>
          <w:sz w:val="28"/>
          <w:szCs w:val="28"/>
          <w:lang w:eastAsia="uk-UA"/>
        </w:rPr>
        <w:t xml:space="preserve"> турнір</w:t>
      </w:r>
      <w:r>
        <w:rPr>
          <w:color w:val="000000"/>
          <w:sz w:val="28"/>
          <w:szCs w:val="28"/>
          <w:lang w:eastAsia="uk-UA"/>
        </w:rPr>
        <w:t>і</w:t>
      </w:r>
      <w:r w:rsidRPr="00D303FE">
        <w:rPr>
          <w:color w:val="000000"/>
          <w:sz w:val="28"/>
          <w:szCs w:val="28"/>
          <w:lang w:eastAsia="uk-UA"/>
        </w:rPr>
        <w:t xml:space="preserve"> юних </w:t>
      </w:r>
      <w:r w:rsidR="005B1BD5">
        <w:rPr>
          <w:color w:val="000000"/>
          <w:sz w:val="28"/>
          <w:szCs w:val="28"/>
          <w:lang w:eastAsia="uk-UA"/>
        </w:rPr>
        <w:t>хіміків</w:t>
      </w:r>
    </w:p>
    <w:p w14:paraId="7E2B5DAC" w14:textId="77777777" w:rsidR="004A3DBB" w:rsidRDefault="004A3DBB" w:rsidP="004A3DBB">
      <w:pPr>
        <w:ind w:left="1134" w:right="851"/>
        <w:jc w:val="center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(2021 – 2022</w:t>
      </w:r>
      <w:r w:rsidRPr="00926A89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926A89">
        <w:rPr>
          <w:color w:val="000000"/>
          <w:sz w:val="28"/>
          <w:szCs w:val="28"/>
          <w:lang w:eastAsia="uk-UA"/>
        </w:rPr>
        <w:t>н.р</w:t>
      </w:r>
      <w:proofErr w:type="spellEnd"/>
      <w:r w:rsidRPr="00926A89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>)</w:t>
      </w:r>
    </w:p>
    <w:p w14:paraId="60B584F8" w14:textId="77777777" w:rsidR="004A3DBB" w:rsidRPr="004B2806" w:rsidRDefault="004A3DBB" w:rsidP="00356C2B">
      <w:pPr>
        <w:autoSpaceDE w:val="0"/>
        <w:autoSpaceDN w:val="0"/>
        <w:rPr>
          <w:bCs/>
          <w:sz w:val="28"/>
          <w:szCs w:val="28"/>
        </w:rPr>
      </w:pPr>
    </w:p>
    <w:p w14:paraId="2EBB171B" w14:textId="77777777" w:rsidR="004A3DBB" w:rsidRPr="004B2806" w:rsidRDefault="004A3DBB" w:rsidP="004A3DBB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B2806">
        <w:rPr>
          <w:bCs/>
          <w:sz w:val="28"/>
          <w:szCs w:val="28"/>
        </w:rPr>
        <w:t xml:space="preserve"> ___________________________________ </w:t>
      </w:r>
    </w:p>
    <w:p w14:paraId="5A7227B2" w14:textId="77777777" w:rsidR="004A3DBB" w:rsidRPr="004B2806" w:rsidRDefault="004A3DBB" w:rsidP="004A3DBB">
      <w:pPr>
        <w:tabs>
          <w:tab w:val="left" w:pos="2595"/>
          <w:tab w:val="center" w:pos="5244"/>
        </w:tabs>
        <w:autoSpaceDE w:val="0"/>
        <w:autoSpaceDN w:val="0"/>
        <w:ind w:firstLine="851"/>
      </w:pPr>
      <w:r>
        <w:tab/>
      </w:r>
      <w:r w:rsidRPr="004B2806">
        <w:t>(назва філії, н/т, НВК, школи, ліцею, гімназії)</w:t>
      </w:r>
    </w:p>
    <w:p w14:paraId="6869BD0A" w14:textId="77777777" w:rsidR="004A3DBB" w:rsidRPr="004B2806" w:rsidRDefault="004A3DBB" w:rsidP="004A3DBB">
      <w:pPr>
        <w:autoSpaceDE w:val="0"/>
        <w:autoSpaceDN w:val="0"/>
        <w:ind w:firstLine="851"/>
        <w:jc w:val="both"/>
        <w:rPr>
          <w:b/>
          <w:bCs/>
          <w:sz w:val="28"/>
          <w:szCs w:val="28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087"/>
        <w:gridCol w:w="1701"/>
        <w:gridCol w:w="850"/>
        <w:gridCol w:w="1701"/>
        <w:gridCol w:w="1701"/>
      </w:tblGrid>
      <w:tr w:rsidR="004A3DBB" w:rsidRPr="004B2806" w14:paraId="77A299E0" w14:textId="77777777" w:rsidTr="009B3301">
        <w:trPr>
          <w:trHeight w:val="8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1F9F" w14:textId="77777777" w:rsidR="004A3DBB" w:rsidRPr="004806AF" w:rsidRDefault="004A3DBB" w:rsidP="009B3301">
            <w:pPr>
              <w:autoSpaceDE w:val="0"/>
              <w:autoSpaceDN w:val="0"/>
              <w:jc w:val="center"/>
              <w:rPr>
                <w:bCs/>
              </w:rPr>
            </w:pPr>
            <w:r w:rsidRPr="004806AF">
              <w:rPr>
                <w:bCs/>
              </w:rPr>
              <w:t>№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DB53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Cs/>
              </w:rPr>
            </w:pPr>
            <w:r w:rsidRPr="004B2806">
              <w:rPr>
                <w:bCs/>
              </w:rPr>
              <w:t xml:space="preserve">Прізвище, </w:t>
            </w:r>
            <w:proofErr w:type="spellStart"/>
            <w:r w:rsidRPr="004B2806">
              <w:rPr>
                <w:bCs/>
              </w:rPr>
              <w:t>ім</w:t>
            </w:r>
            <w:proofErr w:type="spellEnd"/>
            <w:r w:rsidRPr="004B2806">
              <w:rPr>
                <w:bCs/>
                <w:lang w:val="ru-RU"/>
              </w:rPr>
              <w:t>’</w:t>
            </w:r>
            <w:r w:rsidRPr="004B2806">
              <w:rPr>
                <w:bCs/>
              </w:rPr>
              <w:t xml:space="preserve">я, </w:t>
            </w:r>
          </w:p>
          <w:p w14:paraId="4825BA58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Cs/>
              </w:rPr>
            </w:pPr>
            <w:r w:rsidRPr="004B2806">
              <w:rPr>
                <w:bCs/>
              </w:rPr>
              <w:t>по батькові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AED6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Cs/>
              </w:rPr>
            </w:pPr>
            <w:r w:rsidRPr="004B2806">
              <w:rPr>
                <w:bCs/>
              </w:rPr>
              <w:t>Навчальний заклад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4506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Cs/>
              </w:rPr>
            </w:pPr>
            <w:r w:rsidRPr="004B2806">
              <w:rPr>
                <w:bCs/>
              </w:rPr>
              <w:t>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C5A1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Електронна адреса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9226" w14:textId="77777777" w:rsidR="004A3DBB" w:rsidRDefault="004A3DBB" w:rsidP="009B3301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Мобільний</w:t>
            </w:r>
          </w:p>
          <w:p w14:paraId="43037B6B" w14:textId="77777777" w:rsidR="004A3DBB" w:rsidRDefault="004A3DBB" w:rsidP="009B3301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телефон</w:t>
            </w:r>
          </w:p>
        </w:tc>
      </w:tr>
      <w:tr w:rsidR="004A3DBB" w:rsidRPr="004B2806" w14:paraId="52C12B4B" w14:textId="77777777" w:rsidTr="009B3301">
        <w:trPr>
          <w:trHeight w:val="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16B2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68EF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4A21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9B66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6682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4386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3DBB" w:rsidRPr="004B2806" w14:paraId="2696EB1F" w14:textId="77777777" w:rsidTr="009B3301">
        <w:trPr>
          <w:trHeight w:val="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BE40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D8D92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D83A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2021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83F4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0C0C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3DBB" w:rsidRPr="004B2806" w14:paraId="13A50C47" w14:textId="77777777" w:rsidTr="009B3301">
        <w:trPr>
          <w:trHeight w:val="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809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8798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A025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C81B0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F309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7FA7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3DBB" w:rsidRPr="004B2806" w14:paraId="43BB7CF2" w14:textId="77777777" w:rsidTr="009B3301">
        <w:trPr>
          <w:trHeight w:val="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B4C5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AD27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84DD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E800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4069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D216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3DBB" w:rsidRPr="004B2806" w14:paraId="1A7CC2B9" w14:textId="77777777" w:rsidTr="009B3301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196C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FEFA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A640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882B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A5D3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7615" w14:textId="77777777" w:rsidR="004A3DBB" w:rsidRPr="004B2806" w:rsidRDefault="004A3DBB" w:rsidP="009B330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F46E46F" w14:textId="77777777" w:rsidR="004A3DBB" w:rsidRPr="004B2806" w:rsidRDefault="004A3DBB" w:rsidP="004A3DB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1DB65D21" w14:textId="77777777" w:rsidR="004A3DBB" w:rsidRPr="004B2806" w:rsidRDefault="004A3DBB" w:rsidP="004A3DBB">
      <w:pPr>
        <w:autoSpaceDE w:val="0"/>
        <w:autoSpaceDN w:val="0"/>
        <w:jc w:val="both"/>
        <w:rPr>
          <w:sz w:val="28"/>
          <w:szCs w:val="28"/>
        </w:rPr>
      </w:pPr>
    </w:p>
    <w:p w14:paraId="781F768E" w14:textId="77777777" w:rsidR="004A3DBB" w:rsidRPr="004B2806" w:rsidRDefault="004A3DBB" w:rsidP="004A3DBB">
      <w:pPr>
        <w:autoSpaceDE w:val="0"/>
        <w:autoSpaceDN w:val="0"/>
        <w:jc w:val="both"/>
        <w:rPr>
          <w:sz w:val="28"/>
          <w:szCs w:val="28"/>
        </w:rPr>
      </w:pPr>
      <w:r w:rsidRPr="004B2806">
        <w:rPr>
          <w:sz w:val="28"/>
          <w:szCs w:val="28"/>
        </w:rPr>
        <w:t>Керівник команди __________________________________________________</w:t>
      </w:r>
    </w:p>
    <w:p w14:paraId="6A140EEF" w14:textId="77777777" w:rsidR="004A3DBB" w:rsidRPr="004B2806" w:rsidRDefault="004A3DBB" w:rsidP="004A3DBB">
      <w:pPr>
        <w:autoSpaceDE w:val="0"/>
        <w:autoSpaceDN w:val="0"/>
        <w:spacing w:line="360" w:lineRule="auto"/>
        <w:jc w:val="both"/>
      </w:pPr>
      <w:r w:rsidRPr="004B2806">
        <w:t xml:space="preserve">(прізвище, </w:t>
      </w:r>
      <w:proofErr w:type="spellStart"/>
      <w:r w:rsidRPr="004B2806">
        <w:t>ім</w:t>
      </w:r>
      <w:proofErr w:type="spellEnd"/>
      <w:r w:rsidRPr="004B2806">
        <w:rPr>
          <w:lang w:val="ru-RU"/>
        </w:rPr>
        <w:t>’</w:t>
      </w:r>
      <w:r w:rsidRPr="004B2806">
        <w:t>я, по батькові, займана посада)</w:t>
      </w:r>
    </w:p>
    <w:p w14:paraId="1E8DCFA7" w14:textId="77777777" w:rsidR="004A3DBB" w:rsidRPr="00636CBF" w:rsidRDefault="004A3DBB" w:rsidP="004A3DBB">
      <w:pPr>
        <w:pStyle w:val="21"/>
        <w:ind w:firstLine="0"/>
        <w:rPr>
          <w:lang w:val="uk-UA"/>
        </w:rPr>
      </w:pPr>
      <w:r w:rsidRPr="00636CBF">
        <w:rPr>
          <w:lang w:val="uk-UA"/>
        </w:rPr>
        <w:t>Мобільний телефон керівника команди _____________________</w:t>
      </w:r>
      <w:r>
        <w:rPr>
          <w:lang w:val="uk-UA"/>
        </w:rPr>
        <w:t>___________</w:t>
      </w:r>
    </w:p>
    <w:p w14:paraId="4163F191" w14:textId="77777777" w:rsidR="004A3DBB" w:rsidRPr="00636CBF" w:rsidRDefault="004A3DBB" w:rsidP="004A3DBB">
      <w:pPr>
        <w:pStyle w:val="21"/>
        <w:rPr>
          <w:lang w:val="uk-UA"/>
        </w:rPr>
      </w:pPr>
    </w:p>
    <w:p w14:paraId="32370E7C" w14:textId="77777777" w:rsidR="004A3DBB" w:rsidRPr="00636CBF" w:rsidRDefault="004A3DBB" w:rsidP="004A3DBB">
      <w:pPr>
        <w:pStyle w:val="21"/>
        <w:ind w:firstLine="0"/>
        <w:rPr>
          <w:lang w:val="uk-UA"/>
        </w:rPr>
      </w:pPr>
      <w:r w:rsidRPr="00636CBF">
        <w:rPr>
          <w:lang w:val="uk-UA"/>
        </w:rPr>
        <w:t>Електронна адреса керівника команди _______</w:t>
      </w:r>
      <w:r>
        <w:rPr>
          <w:lang w:val="uk-UA"/>
        </w:rPr>
        <w:t>___________________________</w:t>
      </w:r>
    </w:p>
    <w:p w14:paraId="0533777A" w14:textId="77777777" w:rsidR="004A3DBB" w:rsidRPr="004B2806" w:rsidRDefault="004A3DBB" w:rsidP="004A3DBB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14:paraId="227B414A" w14:textId="77777777" w:rsidR="004A3DBB" w:rsidRPr="004B2806" w:rsidRDefault="004A3DBB" w:rsidP="004A3DBB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14:paraId="6D846FAC" w14:textId="77777777" w:rsidR="004A3DBB" w:rsidRPr="004B2806" w:rsidRDefault="004A3DBB" w:rsidP="004A3DBB">
      <w:pPr>
        <w:autoSpaceDE w:val="0"/>
        <w:autoSpaceDN w:val="0"/>
        <w:jc w:val="both"/>
        <w:rPr>
          <w:sz w:val="28"/>
          <w:szCs w:val="28"/>
        </w:rPr>
      </w:pPr>
    </w:p>
    <w:p w14:paraId="0CBD17BE" w14:textId="77777777" w:rsidR="004A3DBB" w:rsidRPr="004B2806" w:rsidRDefault="004A3DBB" w:rsidP="004A3DBB">
      <w:pPr>
        <w:autoSpaceDE w:val="0"/>
        <w:autoSpaceDN w:val="0"/>
        <w:jc w:val="both"/>
        <w:rPr>
          <w:sz w:val="28"/>
          <w:szCs w:val="28"/>
        </w:rPr>
      </w:pPr>
    </w:p>
    <w:p w14:paraId="4D448A0C" w14:textId="77777777" w:rsidR="004A3DBB" w:rsidRPr="004B2806" w:rsidRDefault="004A3DBB" w:rsidP="004A3DBB">
      <w:pPr>
        <w:autoSpaceDE w:val="0"/>
        <w:autoSpaceDN w:val="0"/>
        <w:jc w:val="both"/>
        <w:rPr>
          <w:sz w:val="28"/>
          <w:szCs w:val="28"/>
        </w:rPr>
      </w:pPr>
    </w:p>
    <w:p w14:paraId="5970C6C6" w14:textId="77777777" w:rsidR="004A3DBB" w:rsidRPr="004B2806" w:rsidRDefault="004A3DBB" w:rsidP="004A3DBB">
      <w:pPr>
        <w:autoSpaceDE w:val="0"/>
        <w:autoSpaceDN w:val="0"/>
        <w:jc w:val="both"/>
        <w:rPr>
          <w:sz w:val="28"/>
          <w:szCs w:val="28"/>
        </w:rPr>
      </w:pPr>
      <w:r w:rsidRPr="004B2806">
        <w:rPr>
          <w:sz w:val="28"/>
          <w:szCs w:val="28"/>
        </w:rPr>
        <w:t xml:space="preserve">Директор                                                       </w:t>
      </w:r>
      <w:r w:rsidRPr="004B2806">
        <w:rPr>
          <w:sz w:val="28"/>
          <w:szCs w:val="28"/>
        </w:rPr>
        <w:tab/>
      </w:r>
      <w:r w:rsidRPr="004B2806">
        <w:rPr>
          <w:sz w:val="28"/>
          <w:szCs w:val="28"/>
        </w:rPr>
        <w:tab/>
        <w:t xml:space="preserve">   __________________</w:t>
      </w:r>
    </w:p>
    <w:p w14:paraId="568680A8" w14:textId="77777777" w:rsidR="004A3DBB" w:rsidRPr="004B2806" w:rsidRDefault="004A3DBB" w:rsidP="004A3DBB">
      <w:pPr>
        <w:autoSpaceDE w:val="0"/>
        <w:autoSpaceDN w:val="0"/>
        <w:ind w:firstLine="1134"/>
        <w:jc w:val="center"/>
        <w:rPr>
          <w:b/>
          <w:bCs/>
          <w:sz w:val="28"/>
          <w:szCs w:val="28"/>
          <w:lang w:val="ru-RU"/>
        </w:rPr>
      </w:pPr>
    </w:p>
    <w:p w14:paraId="01028800" w14:textId="77777777" w:rsidR="004A3DBB" w:rsidRPr="004B2806" w:rsidRDefault="004A3DBB" w:rsidP="004A3DBB">
      <w:pPr>
        <w:spacing w:line="312" w:lineRule="auto"/>
        <w:ind w:firstLine="709"/>
        <w:jc w:val="both"/>
        <w:rPr>
          <w:rFonts w:eastAsia="Calibri"/>
        </w:rPr>
      </w:pPr>
    </w:p>
    <w:p w14:paraId="592808BE" w14:textId="77777777" w:rsidR="004A3DBB" w:rsidRPr="004B2806" w:rsidRDefault="004A3DBB" w:rsidP="004A3DBB">
      <w:pPr>
        <w:spacing w:line="312" w:lineRule="auto"/>
        <w:jc w:val="both"/>
        <w:rPr>
          <w:rFonts w:eastAsia="Calibri"/>
          <w:sz w:val="28"/>
          <w:szCs w:val="28"/>
        </w:rPr>
      </w:pPr>
      <w:r w:rsidRPr="004B2806">
        <w:rPr>
          <w:rFonts w:eastAsia="Calibri"/>
          <w:sz w:val="28"/>
          <w:szCs w:val="28"/>
        </w:rPr>
        <w:t>М.П.</w:t>
      </w:r>
    </w:p>
    <w:p w14:paraId="6FE44952" w14:textId="77777777" w:rsidR="004A3DBB" w:rsidRDefault="004A3DBB" w:rsidP="004A3DBB"/>
    <w:p w14:paraId="23DDD477" w14:textId="77777777" w:rsidR="004A3DBB" w:rsidRPr="00011DE4" w:rsidRDefault="004A3DBB" w:rsidP="004A3DBB"/>
    <w:p w14:paraId="102C8E82" w14:textId="77777777" w:rsidR="004A3DBB" w:rsidRDefault="004A3DBB" w:rsidP="003123E2">
      <w:pPr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sectPr w:rsidR="004A3DBB" w:rsidSect="003679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425" w:left="1701" w:header="397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CD3A" w14:textId="77777777" w:rsidR="00F26CA0" w:rsidRDefault="00F26CA0" w:rsidP="009C7E15">
      <w:r>
        <w:separator/>
      </w:r>
    </w:p>
  </w:endnote>
  <w:endnote w:type="continuationSeparator" w:id="0">
    <w:p w14:paraId="6C4CB235" w14:textId="77777777" w:rsidR="00F26CA0" w:rsidRDefault="00F26CA0" w:rsidP="009C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FB68" w14:textId="77777777" w:rsidR="00B06EA0" w:rsidRDefault="00B06E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0406" w14:textId="77777777" w:rsidR="00B06EA0" w:rsidRDefault="00B06EA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32C3" w14:textId="77777777" w:rsidR="00B06EA0" w:rsidRDefault="00B06E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54A46" w14:textId="77777777" w:rsidR="00F26CA0" w:rsidRDefault="00F26CA0" w:rsidP="009C7E15">
      <w:r>
        <w:separator/>
      </w:r>
    </w:p>
  </w:footnote>
  <w:footnote w:type="continuationSeparator" w:id="0">
    <w:p w14:paraId="2CE97F5D" w14:textId="77777777" w:rsidR="00F26CA0" w:rsidRDefault="00F26CA0" w:rsidP="009C7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165B" w14:textId="77777777" w:rsidR="00B06EA0" w:rsidRDefault="00B06E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BF7F" w14:textId="77777777" w:rsidR="00B06EA0" w:rsidRDefault="00B06E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F1D0" w14:textId="77777777" w:rsidR="009C7E15" w:rsidRPr="009C7E15" w:rsidRDefault="007C7772" w:rsidP="009C7E15">
    <w:pPr>
      <w:jc w:val="center"/>
      <w:rPr>
        <w:snapToGrid w:val="0"/>
        <w:spacing w:val="8"/>
        <w:lang w:val="ru-RU"/>
      </w:rPr>
    </w:pPr>
    <w:r w:rsidRPr="009C7E15">
      <w:rPr>
        <w:noProof/>
        <w:color w:val="2E74B5"/>
        <w:lang w:val="ru-RU"/>
      </w:rPr>
      <w:drawing>
        <wp:inline distT="0" distB="0" distL="0" distR="0" wp14:anchorId="4CB06F9E" wp14:editId="27B6E999">
          <wp:extent cx="427355" cy="593090"/>
          <wp:effectExtent l="0" t="0" r="0" b="0"/>
          <wp:docPr id="1" name="Рисунок 7" descr="Blank-Rozpor-(blue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Blank-Rozpor-(blue)-0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337FD3" w14:textId="77777777" w:rsidR="009C7E15" w:rsidRPr="009C7E15" w:rsidRDefault="009C7E15" w:rsidP="009C7E15">
    <w:pPr>
      <w:ind w:firstLine="709"/>
      <w:rPr>
        <w:sz w:val="16"/>
        <w:szCs w:val="16"/>
      </w:rPr>
    </w:pPr>
  </w:p>
  <w:p w14:paraId="0BBB6B2B" w14:textId="77777777" w:rsidR="006E2994" w:rsidRPr="00BB65C3" w:rsidRDefault="006E2994" w:rsidP="006E2994">
    <w:pPr>
      <w:pStyle w:val="2"/>
      <w:spacing w:before="0"/>
      <w:jc w:val="center"/>
      <w:rPr>
        <w:rFonts w:ascii="Times New Roman" w:hAnsi="Times New Roman" w:cs="Times New Roman"/>
        <w:color w:val="auto"/>
        <w:spacing w:val="8"/>
        <w:sz w:val="28"/>
        <w:szCs w:val="28"/>
      </w:rPr>
    </w:pPr>
    <w:r w:rsidRPr="00BB65C3">
      <w:rPr>
        <w:rFonts w:ascii="Times New Roman" w:hAnsi="Times New Roman" w:cs="Times New Roman"/>
        <w:color w:val="auto"/>
        <w:spacing w:val="8"/>
        <w:sz w:val="28"/>
        <w:szCs w:val="28"/>
      </w:rPr>
      <w:t>ВОЛИНСЬКА ОБЛАСНА ДЕРЖАВНА АДМІНІСТРАЦІЯ</w:t>
    </w:r>
  </w:p>
  <w:p w14:paraId="300AF5DD" w14:textId="77777777" w:rsidR="006E2994" w:rsidRPr="00BB65C3" w:rsidRDefault="006E2994" w:rsidP="006E2994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УПРАВЛІННЯ ОСВІТИ І </w:t>
    </w:r>
    <w:r w:rsidRPr="00BB65C3">
      <w:rPr>
        <w:b/>
        <w:sz w:val="28"/>
        <w:szCs w:val="28"/>
      </w:rPr>
      <w:t xml:space="preserve">НАУКИ </w:t>
    </w:r>
  </w:p>
  <w:p w14:paraId="2F86DD54" w14:textId="77777777" w:rsidR="006E2994" w:rsidRPr="00BB65C3" w:rsidRDefault="006E2994" w:rsidP="006E2994">
    <w:pPr>
      <w:rPr>
        <w:sz w:val="20"/>
      </w:rPr>
    </w:pPr>
    <w:r w:rsidRPr="00BB65C3">
      <w:rPr>
        <w:sz w:val="20"/>
      </w:rPr>
      <w:t>вул. Лесі Українки, 59</w:t>
    </w:r>
    <w:r w:rsidRPr="00BB65C3">
      <w:rPr>
        <w:spacing w:val="8"/>
        <w:sz w:val="20"/>
      </w:rPr>
      <w:t xml:space="preserve"> м. Луцьк</w:t>
    </w:r>
    <w:r w:rsidRPr="00BB65C3">
      <w:rPr>
        <w:sz w:val="20"/>
      </w:rPr>
      <w:t xml:space="preserve">, </w:t>
    </w:r>
    <w:r w:rsidRPr="00BB65C3">
      <w:rPr>
        <w:spacing w:val="8"/>
        <w:sz w:val="20"/>
      </w:rPr>
      <w:t xml:space="preserve">43025, </w:t>
    </w:r>
    <w:proofErr w:type="spellStart"/>
    <w:r w:rsidRPr="00BB65C3">
      <w:rPr>
        <w:sz w:val="20"/>
      </w:rPr>
      <w:t>тел</w:t>
    </w:r>
    <w:proofErr w:type="spellEnd"/>
    <w:r w:rsidRPr="00BB65C3">
      <w:rPr>
        <w:sz w:val="20"/>
      </w:rPr>
      <w:t xml:space="preserve">. (0332) 722 354, факс 722 319, </w:t>
    </w:r>
    <w:r w:rsidRPr="00BB65C3">
      <w:rPr>
        <w:sz w:val="20"/>
        <w:lang w:val="en-US"/>
      </w:rPr>
      <w:t>e</w:t>
    </w:r>
    <w:r w:rsidRPr="00BB65C3">
      <w:rPr>
        <w:sz w:val="20"/>
      </w:rPr>
      <w:t>-</w:t>
    </w:r>
    <w:proofErr w:type="spellStart"/>
    <w:r w:rsidRPr="00BB65C3">
      <w:rPr>
        <w:sz w:val="20"/>
      </w:rPr>
      <w:t>mail</w:t>
    </w:r>
    <w:proofErr w:type="spellEnd"/>
    <w:r w:rsidRPr="00BB65C3">
      <w:rPr>
        <w:sz w:val="20"/>
      </w:rPr>
      <w:t xml:space="preserve">: </w:t>
    </w:r>
    <w:hyperlink r:id="rId2" w:history="1">
      <w:r w:rsidRPr="00BB65C3">
        <w:rPr>
          <w:rStyle w:val="a7"/>
          <w:sz w:val="20"/>
        </w:rPr>
        <w:t>post@uon.voladm.gov.ua</w:t>
      </w:r>
    </w:hyperlink>
    <w:r w:rsidRPr="00BB65C3">
      <w:rPr>
        <w:sz w:val="20"/>
      </w:rPr>
      <w:t>,</w:t>
    </w:r>
  </w:p>
  <w:p w14:paraId="63E5A246" w14:textId="77777777" w:rsidR="006E2994" w:rsidRDefault="006E2994" w:rsidP="006E2994">
    <w:pPr>
      <w:rPr>
        <w:sz w:val="20"/>
      </w:rPr>
    </w:pPr>
    <w:r w:rsidRPr="00BB65C3">
      <w:rPr>
        <w:sz w:val="20"/>
      </w:rPr>
      <w:t xml:space="preserve">                                                                             код ЄДРПОУ 39782790</w:t>
    </w:r>
  </w:p>
  <w:p w14:paraId="7B8F518F" w14:textId="77777777" w:rsidR="001F1156" w:rsidRPr="00BB65C3" w:rsidRDefault="001F1156" w:rsidP="006E2994">
    <w:pPr>
      <w:rPr>
        <w:b/>
        <w:sz w:val="20"/>
      </w:rPr>
    </w:pPr>
    <w:r>
      <w:rPr>
        <w:sz w:val="20"/>
      </w:rPr>
      <w:t>________________________________________________________________________________________________</w:t>
    </w:r>
  </w:p>
  <w:p w14:paraId="4438DE00" w14:textId="77777777" w:rsidR="006E2994" w:rsidRPr="00BB65C3" w:rsidRDefault="006E2994" w:rsidP="006E2994">
    <w:pPr>
      <w:jc w:val="center"/>
      <w:rPr>
        <w:spacing w:val="8"/>
      </w:rPr>
    </w:pPr>
  </w:p>
  <w:p w14:paraId="54A97400" w14:textId="77777777" w:rsidR="006E2994" w:rsidRPr="00B06EA0" w:rsidRDefault="006E2994" w:rsidP="006E2994">
    <w:pPr>
      <w:tabs>
        <w:tab w:val="left" w:pos="4680"/>
      </w:tabs>
      <w:jc w:val="both"/>
      <w:rPr>
        <w:sz w:val="28"/>
        <w:szCs w:val="28"/>
        <w:lang w:val="en-US"/>
      </w:rPr>
    </w:pPr>
    <w:r w:rsidRPr="00BB65C3">
      <w:rPr>
        <w:sz w:val="28"/>
        <w:szCs w:val="28"/>
      </w:rPr>
      <w:t xml:space="preserve">___________ № ___________на № </w:t>
    </w:r>
    <w:r w:rsidR="00B06EA0" w:rsidRPr="00BB65C3">
      <w:rPr>
        <w:sz w:val="28"/>
        <w:szCs w:val="28"/>
      </w:rPr>
      <w:t>__________</w:t>
    </w:r>
    <w:r w:rsidR="00404BC1" w:rsidRPr="00B06EA0">
      <w:rPr>
        <w:sz w:val="28"/>
        <w:szCs w:val="28"/>
      </w:rPr>
      <w:t xml:space="preserve">від </w:t>
    </w:r>
    <w:r w:rsidR="00B06EA0" w:rsidRPr="00BB65C3">
      <w:rPr>
        <w:sz w:val="28"/>
        <w:szCs w:val="28"/>
      </w:rPr>
      <w:t>__________</w:t>
    </w:r>
  </w:p>
  <w:p w14:paraId="03D40137" w14:textId="77777777" w:rsidR="009C7E15" w:rsidRPr="009C7E15" w:rsidRDefault="009C7E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51CF2"/>
    <w:multiLevelType w:val="hybridMultilevel"/>
    <w:tmpl w:val="55AE62E8"/>
    <w:lvl w:ilvl="0" w:tplc="E8385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E65BA9"/>
    <w:multiLevelType w:val="hybridMultilevel"/>
    <w:tmpl w:val="15F8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E33BF"/>
    <w:multiLevelType w:val="multilevel"/>
    <w:tmpl w:val="46BE33BF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D1277D4"/>
    <w:multiLevelType w:val="hybridMultilevel"/>
    <w:tmpl w:val="8E3AE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9"/>
  <w:drawingGridVerticalSpacing w:val="381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E15"/>
    <w:rsid w:val="00006DC2"/>
    <w:rsid w:val="00011DE4"/>
    <w:rsid w:val="000327D8"/>
    <w:rsid w:val="000C615B"/>
    <w:rsid w:val="00107564"/>
    <w:rsid w:val="0014598F"/>
    <w:rsid w:val="001647CC"/>
    <w:rsid w:val="001748B4"/>
    <w:rsid w:val="001F1156"/>
    <w:rsid w:val="002109BA"/>
    <w:rsid w:val="002B3E1E"/>
    <w:rsid w:val="003123E2"/>
    <w:rsid w:val="00356C2B"/>
    <w:rsid w:val="00361D0B"/>
    <w:rsid w:val="0036791A"/>
    <w:rsid w:val="00394BAB"/>
    <w:rsid w:val="003D2A0C"/>
    <w:rsid w:val="003E3C1C"/>
    <w:rsid w:val="00404BC1"/>
    <w:rsid w:val="00433C73"/>
    <w:rsid w:val="004441F4"/>
    <w:rsid w:val="004A3DBB"/>
    <w:rsid w:val="004C51F5"/>
    <w:rsid w:val="004D5B74"/>
    <w:rsid w:val="00527060"/>
    <w:rsid w:val="005B1520"/>
    <w:rsid w:val="005B1BD5"/>
    <w:rsid w:val="005E4700"/>
    <w:rsid w:val="00601E67"/>
    <w:rsid w:val="006526AF"/>
    <w:rsid w:val="006E0C2A"/>
    <w:rsid w:val="006E2994"/>
    <w:rsid w:val="006E2E49"/>
    <w:rsid w:val="007C05A7"/>
    <w:rsid w:val="007C7772"/>
    <w:rsid w:val="00841BEE"/>
    <w:rsid w:val="00872AC4"/>
    <w:rsid w:val="008A27E0"/>
    <w:rsid w:val="008A7992"/>
    <w:rsid w:val="008B1A30"/>
    <w:rsid w:val="008E2F61"/>
    <w:rsid w:val="00910049"/>
    <w:rsid w:val="00965906"/>
    <w:rsid w:val="00975163"/>
    <w:rsid w:val="009C7E15"/>
    <w:rsid w:val="009D5A18"/>
    <w:rsid w:val="00A94AE3"/>
    <w:rsid w:val="00AA15C7"/>
    <w:rsid w:val="00AC5D6C"/>
    <w:rsid w:val="00AF7ACF"/>
    <w:rsid w:val="00B0668F"/>
    <w:rsid w:val="00B06EA0"/>
    <w:rsid w:val="00B11C36"/>
    <w:rsid w:val="00B21D71"/>
    <w:rsid w:val="00B25A94"/>
    <w:rsid w:val="00B91F4F"/>
    <w:rsid w:val="00BD2B83"/>
    <w:rsid w:val="00BE0F7F"/>
    <w:rsid w:val="00BF19ED"/>
    <w:rsid w:val="00C150F2"/>
    <w:rsid w:val="00C31A64"/>
    <w:rsid w:val="00C43A58"/>
    <w:rsid w:val="00C70EBF"/>
    <w:rsid w:val="00CA71C3"/>
    <w:rsid w:val="00D345F2"/>
    <w:rsid w:val="00D51B37"/>
    <w:rsid w:val="00DA700C"/>
    <w:rsid w:val="00DF5BDF"/>
    <w:rsid w:val="00E53B23"/>
    <w:rsid w:val="00E70485"/>
    <w:rsid w:val="00E7676C"/>
    <w:rsid w:val="00ED678D"/>
    <w:rsid w:val="00F041F6"/>
    <w:rsid w:val="00F26CA0"/>
    <w:rsid w:val="00FB5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566ABB5A"/>
  <w15:docId w15:val="{067D44F1-9419-4754-A4A5-9DAB68AF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7E15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C7E1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E15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rsid w:val="009C7E15"/>
    <w:rPr>
      <w:rFonts w:ascii="Arial" w:hAnsi="Arial"/>
      <w:sz w:val="28"/>
      <w:lang w:val="uk-UA" w:eastAsia="ru-RU"/>
    </w:rPr>
  </w:style>
  <w:style w:type="paragraph" w:styleId="a5">
    <w:name w:val="footer"/>
    <w:basedOn w:val="a"/>
    <w:link w:val="a6"/>
    <w:rsid w:val="009C7E15"/>
    <w:pPr>
      <w:tabs>
        <w:tab w:val="center" w:pos="4844"/>
        <w:tab w:val="right" w:pos="9689"/>
      </w:tabs>
    </w:pPr>
  </w:style>
  <w:style w:type="character" w:customStyle="1" w:styleId="a6">
    <w:name w:val="Нижній колонтитул Знак"/>
    <w:link w:val="a5"/>
    <w:rsid w:val="009C7E15"/>
    <w:rPr>
      <w:rFonts w:ascii="Arial" w:hAnsi="Arial"/>
      <w:sz w:val="28"/>
      <w:lang w:val="uk-UA" w:eastAsia="ru-RU"/>
    </w:rPr>
  </w:style>
  <w:style w:type="character" w:customStyle="1" w:styleId="10">
    <w:name w:val="Заголовок 1 Знак"/>
    <w:link w:val="1"/>
    <w:rsid w:val="009C7E15"/>
    <w:rPr>
      <w:b/>
      <w:bCs/>
      <w:sz w:val="24"/>
      <w:szCs w:val="24"/>
      <w:lang w:val="uk-UA" w:eastAsia="ru-RU"/>
    </w:rPr>
  </w:style>
  <w:style w:type="character" w:styleId="a7">
    <w:name w:val="Hyperlink"/>
    <w:rsid w:val="009C7E15"/>
    <w:rPr>
      <w:color w:val="0000FF"/>
      <w:u w:val="single"/>
    </w:rPr>
  </w:style>
  <w:style w:type="paragraph" w:styleId="a8">
    <w:name w:val="Balloon Text"/>
    <w:basedOn w:val="a"/>
    <w:link w:val="a9"/>
    <w:rsid w:val="008A27E0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rsid w:val="008A27E0"/>
    <w:rPr>
      <w:rFonts w:ascii="Tahoma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29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paragraph" w:styleId="21">
    <w:name w:val="Body Text Indent 2"/>
    <w:basedOn w:val="a"/>
    <w:link w:val="22"/>
    <w:rsid w:val="004C51F5"/>
    <w:pPr>
      <w:autoSpaceDE w:val="0"/>
      <w:autoSpaceDN w:val="0"/>
      <w:ind w:firstLine="851"/>
      <w:jc w:val="both"/>
    </w:pPr>
    <w:rPr>
      <w:sz w:val="28"/>
      <w:szCs w:val="28"/>
      <w:lang w:val="ru-RU"/>
    </w:rPr>
  </w:style>
  <w:style w:type="character" w:customStyle="1" w:styleId="22">
    <w:name w:val="Основний текст з відступом 2 Знак"/>
    <w:basedOn w:val="a0"/>
    <w:link w:val="21"/>
    <w:rsid w:val="004C51F5"/>
    <w:rPr>
      <w:sz w:val="28"/>
      <w:szCs w:val="28"/>
      <w:lang w:val="ru-RU" w:eastAsia="ru-RU"/>
    </w:rPr>
  </w:style>
  <w:style w:type="paragraph" w:styleId="aa">
    <w:name w:val="Normal (Web)"/>
    <w:basedOn w:val="a"/>
    <w:rsid w:val="006526AF"/>
    <w:pPr>
      <w:spacing w:before="100" w:beforeAutospacing="1" w:after="100" w:afterAutospacing="1"/>
    </w:pPr>
    <w:rPr>
      <w:rFonts w:ascii="Arial" w:hAnsi="Arial" w:cs="Arial"/>
      <w:lang w:val="ru-RU"/>
    </w:rPr>
  </w:style>
  <w:style w:type="character" w:customStyle="1" w:styleId="apple-converted-space">
    <w:name w:val="apple-converted-space"/>
    <w:basedOn w:val="a0"/>
    <w:rsid w:val="006526AF"/>
  </w:style>
  <w:style w:type="paragraph" w:styleId="ab">
    <w:name w:val="Body Text Indent"/>
    <w:basedOn w:val="a"/>
    <w:link w:val="ac"/>
    <w:semiHidden/>
    <w:unhideWhenUsed/>
    <w:rsid w:val="003123E2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semiHidden/>
    <w:rsid w:val="003123E2"/>
    <w:rPr>
      <w:sz w:val="24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3123E2"/>
    <w:pPr>
      <w:ind w:left="720"/>
      <w:contextualSpacing/>
    </w:pPr>
  </w:style>
  <w:style w:type="table" w:styleId="ae">
    <w:name w:val="Table Grid"/>
    <w:basedOn w:val="a1"/>
    <w:rsid w:val="006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закрита згадка1"/>
    <w:basedOn w:val="a0"/>
    <w:uiPriority w:val="99"/>
    <w:semiHidden/>
    <w:unhideWhenUsed/>
    <w:rsid w:val="00C70EBF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C70E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vman92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uon.voladm.gov.u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712</Words>
  <Characters>5286</Characters>
  <Application>Microsoft Office Word</Application>
  <DocSecurity>0</DocSecurity>
  <Lines>44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V.O.D.A.</Company>
  <LinksUpToDate>false</LinksUpToDate>
  <CharactersWithSpaces>5987</CharactersWithSpaces>
  <SharedDoc>false</SharedDoc>
  <HLinks>
    <vt:vector size="6" baseType="variant">
      <vt:variant>
        <vt:i4>2490432</vt:i4>
      </vt:variant>
      <vt:variant>
        <vt:i4>0</vt:i4>
      </vt:variant>
      <vt:variant>
        <vt:i4>0</vt:i4>
      </vt:variant>
      <vt:variant>
        <vt:i4>5</vt:i4>
      </vt:variant>
      <vt:variant>
        <vt:lpwstr>mailto:post@voladm.gov.ua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Andrew-Lutsk Fly</dc:creator>
  <cp:keywords/>
  <dc:description/>
  <cp:lastModifiedBy>admin</cp:lastModifiedBy>
  <cp:revision>46</cp:revision>
  <cp:lastPrinted>2021-05-13T06:24:00Z</cp:lastPrinted>
  <dcterms:created xsi:type="dcterms:W3CDTF">2020-03-23T12:37:00Z</dcterms:created>
  <dcterms:modified xsi:type="dcterms:W3CDTF">2021-08-04T06:53:00Z</dcterms:modified>
</cp:coreProperties>
</file>