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D3" w:rsidRPr="00F62CD3" w:rsidRDefault="00F62CD3" w:rsidP="00F62CD3">
      <w:pPr>
        <w:shd w:val="clear" w:color="auto" w:fill="FFFFFF"/>
        <w:spacing w:after="0" w:line="240" w:lineRule="auto"/>
        <w:ind w:left="5103"/>
        <w:outlineLvl w:val="4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F62CD3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Додаток 1</w:t>
      </w:r>
    </w:p>
    <w:p w:rsidR="00F62CD3" w:rsidRPr="00F62CD3" w:rsidRDefault="00F62CD3" w:rsidP="00F62CD3">
      <w:pPr>
        <w:shd w:val="clear" w:color="auto" w:fill="FFFFFF"/>
        <w:spacing w:after="0" w:line="240" w:lineRule="auto"/>
        <w:ind w:left="5103"/>
        <w:outlineLvl w:val="4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F62CD3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до листа управління освіти і науки Волинської облдержадміністрації</w:t>
      </w:r>
    </w:p>
    <w:p w:rsidR="00F62CD3" w:rsidRPr="00F62CD3" w:rsidRDefault="00F62CD3" w:rsidP="00F62CD3">
      <w:pPr>
        <w:shd w:val="clear" w:color="auto" w:fill="FFFFFF"/>
        <w:spacing w:after="0" w:line="240" w:lineRule="auto"/>
        <w:ind w:left="5103"/>
        <w:outlineLvl w:val="4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</w:pPr>
      <w:r w:rsidRPr="00F62CD3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uk-UA"/>
        </w:rPr>
        <w:t>__________№_________________</w:t>
      </w:r>
    </w:p>
    <w:p w:rsidR="00F62CD3" w:rsidRPr="00F62CD3" w:rsidRDefault="00F62CD3" w:rsidP="00F62CD3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uk-UA"/>
        </w:rPr>
      </w:pPr>
    </w:p>
    <w:p w:rsidR="00F62CD3" w:rsidRPr="00DC134C" w:rsidRDefault="00F62CD3" w:rsidP="00F62C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УМОВИ</w:t>
      </w:r>
    </w:p>
    <w:p w:rsidR="00F62CD3" w:rsidRPr="00DC134C" w:rsidRDefault="00F62CD3" w:rsidP="00F62CD3">
      <w:pPr>
        <w:keepNext/>
        <w:keepLines/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Theme="majorEastAsia" w:hAnsi="Times New Roman" w:cs="Times New Roman"/>
          <w:iCs/>
          <w:sz w:val="28"/>
          <w:szCs w:val="28"/>
          <w:lang w:eastAsia="uk-UA"/>
        </w:rPr>
      </w:pPr>
      <w:r w:rsidRPr="00DC134C">
        <w:rPr>
          <w:rFonts w:ascii="Times New Roman" w:eastAsiaTheme="majorEastAsia" w:hAnsi="Times New Roman" w:cs="Times New Roman"/>
          <w:iCs/>
          <w:sz w:val="28"/>
          <w:szCs w:val="28"/>
          <w:lang w:eastAsia="uk-UA"/>
        </w:rPr>
        <w:t>проведення обласного конкурсу</w:t>
      </w:r>
    </w:p>
    <w:p w:rsidR="00F62CD3" w:rsidRPr="00F62CD3" w:rsidRDefault="00F62CD3" w:rsidP="00F62CD3">
      <w:pPr>
        <w:keepNext/>
        <w:keepLines/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F62CD3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«Добрий день. Ми з Волині!»</w:t>
      </w:r>
    </w:p>
    <w:p w:rsidR="00F62CD3" w:rsidRPr="00F62CD3" w:rsidRDefault="00F62CD3" w:rsidP="00F62C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62CD3" w:rsidRPr="00F62CD3" w:rsidRDefault="00F62CD3" w:rsidP="00F62CD3">
      <w:pPr>
        <w:widowControl w:val="0"/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62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І. Організатори </w:t>
      </w:r>
      <w:r w:rsidRPr="00F62C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Конкурсу</w:t>
      </w:r>
    </w:p>
    <w:p w:rsidR="00F62CD3" w:rsidRPr="00F62CD3" w:rsidRDefault="00F62CD3" w:rsidP="00CE152E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62CD3" w:rsidRPr="00F62CD3" w:rsidRDefault="00CE152E" w:rsidP="00CE152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F62CD3"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освіти і науки Волинської облдержадміністрації;</w:t>
      </w:r>
    </w:p>
    <w:p w:rsidR="00F62CD3" w:rsidRPr="00F62CD3" w:rsidRDefault="00CE152E" w:rsidP="00CE152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62CD3"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Волинський національний університет імені Лесі Українки;</w:t>
      </w:r>
    </w:p>
    <w:p w:rsidR="00F62CD3" w:rsidRPr="00F62CD3" w:rsidRDefault="00CE152E" w:rsidP="00CE152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F62CD3"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Луцький національний технічний університет;</w:t>
      </w:r>
    </w:p>
    <w:p w:rsidR="00F62CD3" w:rsidRPr="00F62CD3" w:rsidRDefault="00CE152E" w:rsidP="00CE152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62CD3"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Комунальна установа </w:t>
      </w:r>
      <w:r w:rsidR="00DC1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«</w:t>
      </w:r>
      <w:r w:rsidR="00F62CD3"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Волинська обласна Мала академія наук</w:t>
      </w:r>
      <w:r w:rsidR="00DC13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F62CD3"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</w:p>
    <w:p w:rsidR="00F62CD3" w:rsidRPr="00F62CD3" w:rsidRDefault="00F62CD3" w:rsidP="00CE152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 xml:space="preserve">       </w:t>
      </w:r>
    </w:p>
    <w:p w:rsidR="00F62CD3" w:rsidRPr="00F62CD3" w:rsidRDefault="00F62CD3" w:rsidP="00CE15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ІІ. </w:t>
      </w:r>
      <w:proofErr w:type="spellStart"/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Загальні</w:t>
      </w:r>
      <w:proofErr w:type="spellEnd"/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положення</w:t>
      </w:r>
      <w:proofErr w:type="spellEnd"/>
    </w:p>
    <w:p w:rsidR="00F62CD3" w:rsidRPr="00F62CD3" w:rsidRDefault="00F62CD3" w:rsidP="00CE152E">
      <w:pPr>
        <w:keepNext/>
        <w:keepLines/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proofErr w:type="spellStart"/>
      <w:r w:rsidRPr="00F62CD3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val="ru-RU" w:eastAsia="ru-RU"/>
        </w:rPr>
        <w:t>Ці</w:t>
      </w:r>
      <w:proofErr w:type="spellEnd"/>
      <w:r w:rsidRPr="00F62CD3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val="ru-RU" w:eastAsia="ru-RU"/>
        </w:rPr>
        <w:t>Умови</w:t>
      </w:r>
      <w:proofErr w:type="spellEnd"/>
      <w:r w:rsidRPr="00F62CD3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val="ru-RU" w:eastAsia="ru-RU"/>
        </w:rPr>
        <w:t>визначають</w:t>
      </w:r>
      <w:proofErr w:type="spellEnd"/>
      <w:r w:rsidRPr="00F62CD3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val="ru-RU" w:eastAsia="ru-RU"/>
        </w:rPr>
        <w:t xml:space="preserve"> порядок </w:t>
      </w:r>
      <w:proofErr w:type="spellStart"/>
      <w:r w:rsidRPr="00F62CD3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Pr="00F62CD3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F62CD3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F62CD3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val="ru-RU" w:eastAsia="ru-RU"/>
        </w:rPr>
        <w:t>обласного</w:t>
      </w:r>
      <w:proofErr w:type="spellEnd"/>
      <w:r w:rsidRPr="00F62CD3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val="ru-RU" w:eastAsia="ru-RU"/>
        </w:rPr>
        <w:t xml:space="preserve"> конкурсу</w:t>
      </w:r>
      <w:r w:rsidRPr="00F62CD3">
        <w:rPr>
          <w:rFonts w:ascii="Times New Roman" w:eastAsiaTheme="majorEastAsia" w:hAnsi="Times New Roman" w:cs="Times New Roman"/>
          <w:iCs/>
          <w:color w:val="FF0000"/>
          <w:sz w:val="28"/>
          <w:szCs w:val="28"/>
          <w:lang w:val="ru-RU" w:eastAsia="ru-RU"/>
        </w:rPr>
        <w:t xml:space="preserve"> </w:t>
      </w:r>
      <w:r w:rsidRPr="00F62CD3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 xml:space="preserve">«Добрий день. Ми з Волині!»  </w:t>
      </w:r>
      <w:r w:rsidRPr="00F62CD3">
        <w:rPr>
          <w:rFonts w:ascii="Times New Roman" w:eastAsiaTheme="majorEastAsia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F62CD3">
        <w:rPr>
          <w:rFonts w:ascii="Times New Roman" w:eastAsiaTheme="majorEastAsia" w:hAnsi="Times New Roman" w:cs="Times New Roman"/>
          <w:iCs/>
          <w:color w:val="000000"/>
          <w:sz w:val="28"/>
          <w:szCs w:val="28"/>
          <w:lang w:eastAsia="ru-RU"/>
        </w:rPr>
        <w:t xml:space="preserve">(далі - Конкурс). </w:t>
      </w:r>
    </w:p>
    <w:p w:rsidR="00F62CD3" w:rsidRPr="00F62CD3" w:rsidRDefault="00F62CD3" w:rsidP="00CE1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проводиться серед учнів (вихованців) 6 - 11 класів закладів </w:t>
      </w:r>
      <w:r w:rsidRPr="00F62C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загальної середньої освіти, вихованців закладів позашкільної та </w:t>
      </w:r>
      <w:r w:rsidR="009459F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 (</w:t>
      </w:r>
      <w:r w:rsidRPr="00F62CD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професійно-технічної</w:t>
      </w:r>
      <w:r w:rsidR="009459F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F62C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 </w:t>
      </w: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(далі - учасники).</w:t>
      </w:r>
    </w:p>
    <w:p w:rsidR="00F62CD3" w:rsidRPr="00F62CD3" w:rsidRDefault="00F62CD3" w:rsidP="00CE15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Основними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завданнями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Конкурсу є:</w:t>
      </w:r>
    </w:p>
    <w:p w:rsidR="00F62CD3" w:rsidRPr="00F62CD3" w:rsidRDefault="00F62CD3" w:rsidP="00CE15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F62C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напрацювання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наукових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соціальних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культурних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ідей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рішень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відродження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розквіту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України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F62CD3" w:rsidRPr="00F62CD3" w:rsidRDefault="00F62CD3" w:rsidP="00CE15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створення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умов для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реалізації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здібностей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талановитих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обдарованих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вихованців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слухачів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62CD3" w:rsidRPr="00F62CD3" w:rsidRDefault="00F62CD3" w:rsidP="00CE15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/>
        </w:rPr>
        <w:t>активізація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/>
        </w:rPr>
        <w:t>учнівської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/>
        </w:rPr>
        <w:t>осмислення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/>
        </w:rPr>
        <w:t>цінностей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/>
        </w:rPr>
        <w:t>єдності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українства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62CD3" w:rsidRPr="00F62CD3" w:rsidRDefault="00F62CD3" w:rsidP="00CE1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Конкурс проводиться на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добровільних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засадах і є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відкритим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учасників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F62CD3" w:rsidRPr="00F62CD3" w:rsidRDefault="00F62CD3" w:rsidP="00CE1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Організаційно-методичне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</w:t>
      </w:r>
      <w:r w:rsidR="00DC1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 </w:t>
      </w:r>
      <w:proofErr w:type="spellStart"/>
      <w:r w:rsidR="00DC1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здійснює</w:t>
      </w:r>
      <w:proofErr w:type="spellEnd"/>
      <w:r w:rsidR="00DC1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DC1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комунальна</w:t>
      </w:r>
      <w:proofErr w:type="spellEnd"/>
      <w:r w:rsidR="00DC1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DC1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установа</w:t>
      </w:r>
      <w:proofErr w:type="spellEnd"/>
      <w:r w:rsidR="00DC13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Волинська обласна Мала академія наук</w:t>
      </w:r>
      <w:r w:rsidR="00DC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далі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ВО МАН)</w:t>
      </w:r>
    </w:p>
    <w:p w:rsidR="00F62CD3" w:rsidRPr="00DC134C" w:rsidRDefault="00F62CD3" w:rsidP="00CE1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Конкурсу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обробка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даних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учасників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здійснюється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урахуванням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вимог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C134C" w:rsidRPr="00DC1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Закону </w:t>
      </w:r>
      <w:proofErr w:type="spellStart"/>
      <w:r w:rsidR="00DC134C" w:rsidRPr="00DC1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України</w:t>
      </w:r>
      <w:proofErr w:type="spellEnd"/>
      <w:r w:rsidR="00DC134C" w:rsidRPr="00DC1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«</w:t>
      </w:r>
      <w:r w:rsidRPr="00DC1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Про </w:t>
      </w:r>
      <w:proofErr w:type="spellStart"/>
      <w:r w:rsidRPr="00DC1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захист</w:t>
      </w:r>
      <w:proofErr w:type="spellEnd"/>
      <w:r w:rsidRPr="00DC1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C1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персональних</w:t>
      </w:r>
      <w:proofErr w:type="spellEnd"/>
      <w:r w:rsidRPr="00DC1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C1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даних</w:t>
      </w:r>
      <w:proofErr w:type="spellEnd"/>
      <w:r w:rsidR="00DC134C" w:rsidRPr="00DC1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»</w:t>
      </w:r>
      <w:r w:rsidRPr="00DC1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F62CD3" w:rsidRPr="00F62CD3" w:rsidRDefault="00F62CD3" w:rsidP="00CE15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F62CD3" w:rsidRPr="00F62CD3" w:rsidRDefault="00F62CD3" w:rsidP="00CE15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ІІІ. </w:t>
      </w:r>
      <w:proofErr w:type="spellStart"/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Журі</w:t>
      </w:r>
      <w:proofErr w:type="spellEnd"/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Конкурсу</w:t>
      </w:r>
    </w:p>
    <w:p w:rsidR="00F62CD3" w:rsidRPr="00F62CD3" w:rsidRDefault="00F62CD3" w:rsidP="00CE1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2C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Суддівство проводить журі Конкурсу, склад якого формується із числа </w:t>
      </w:r>
      <w:r w:rsidR="009459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науково-педагогічних і </w:t>
      </w:r>
      <w:r w:rsidRPr="00F62CD3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педагогічних працівників та громадських діячів</w:t>
      </w: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F62C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62CD3" w:rsidRPr="00F62CD3" w:rsidRDefault="00F62CD3" w:rsidP="00CE15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62CD3" w:rsidRPr="00F62CD3" w:rsidRDefault="00F62CD3" w:rsidP="00CE15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V</w:t>
      </w:r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Учасники Конкурсу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Конкурсі беруть участь учні (вихованці) 6-11 класів закладів </w:t>
      </w:r>
      <w:r w:rsidRPr="00F62C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загальної середньої освіти, вихованці закладів позашкільної та </w:t>
      </w:r>
      <w:r w:rsidR="009459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професійної </w:t>
      </w:r>
      <w:r w:rsidR="009459F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F62CD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професійно-технічної</w:t>
      </w:r>
      <w:r w:rsidR="00CE152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F62C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освіти.</w:t>
      </w:r>
    </w:p>
    <w:p w:rsidR="00F62CD3" w:rsidRPr="00F62CD3" w:rsidRDefault="00F62CD3" w:rsidP="00CE1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2CD3" w:rsidRPr="00F62CD3" w:rsidRDefault="00F62CD3" w:rsidP="00CE152E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bCs/>
          <w:sz w:val="32"/>
          <w:szCs w:val="24"/>
          <w:lang w:val="en-US" w:eastAsia="ru-RU"/>
        </w:rPr>
        <w:lastRenderedPageBreak/>
        <w:t>V</w:t>
      </w:r>
      <w:r w:rsidRPr="00F62CD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. Категорії та </w:t>
      </w:r>
      <w:proofErr w:type="spellStart"/>
      <w:r w:rsidRPr="00F62CD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підкатегорії</w:t>
      </w:r>
      <w:proofErr w:type="spellEnd"/>
      <w:r w:rsidRPr="00F62CD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F62CD3" w:rsidRPr="00CE152E" w:rsidRDefault="00F62CD3" w:rsidP="00CE152E">
      <w:pPr>
        <w:keepNext/>
        <w:keepLines/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CE152E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 xml:space="preserve">Категорія </w:t>
      </w:r>
      <w:r w:rsidRPr="00CE152E">
        <w:rPr>
          <w:rFonts w:ascii="Times New Roman" w:eastAsiaTheme="majorEastAsia" w:hAnsi="Times New Roman" w:cs="Times New Roman"/>
          <w:sz w:val="28"/>
          <w:szCs w:val="28"/>
          <w:lang w:eastAsia="ru-RU"/>
        </w:rPr>
        <w:t>«Інноваційні, технічні та бізнес рішення  «</w:t>
      </w:r>
      <w:r w:rsidRPr="00CE152E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1000 і одна ідея для Перемоги</w:t>
      </w:r>
      <w:r w:rsidRPr="00CE152E">
        <w:rPr>
          <w:rFonts w:ascii="Times New Roman" w:eastAsiaTheme="majorEastAsia" w:hAnsi="Times New Roman" w:cs="Times New Roman"/>
          <w:sz w:val="28"/>
          <w:szCs w:val="28"/>
          <w:lang w:eastAsia="ru-RU"/>
        </w:rPr>
        <w:t>»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Ця категорія націлена на забезпечення розуміння та вирішення проблем</w:t>
      </w:r>
      <w:r w:rsidR="00CE152E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 із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 використ</w:t>
      </w:r>
      <w:r w:rsidR="00CE152E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анням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 науков</w:t>
      </w:r>
      <w:r w:rsidR="00CE152E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их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 знан</w:t>
      </w:r>
      <w:r w:rsidR="00CE152E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ь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та сприятиме напрацюванню інноваційних  технічних та бізнес ідей, розвитку соціального підприємництва задля динамічного економічного відновлення </w:t>
      </w:r>
      <w:r w:rsidR="00CE152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і розвитку У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країнської держави.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 Очікується, що учні запропонують за допомогою наукових методів </w:t>
      </w:r>
      <w:r w:rsidR="00CE152E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ви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рішення проблем, які входять до однієї з перелічених </w:t>
      </w:r>
      <w:proofErr w:type="spellStart"/>
      <w:r w:rsidR="00CE152E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під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категорій</w:t>
      </w:r>
      <w:proofErr w:type="spellEnd"/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. </w:t>
      </w:r>
    </w:p>
    <w:p w:rsidR="00F62CD3" w:rsidRPr="00F62CD3" w:rsidRDefault="00F62CD3" w:rsidP="00CE152E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Технічні науки:</w:t>
      </w:r>
    </w:p>
    <w:p w:rsidR="00F62CD3" w:rsidRPr="00F62CD3" w:rsidRDefault="00F62CD3" w:rsidP="00CE15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Електроніка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приладобудування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62CD3" w:rsidRPr="00F62CD3" w:rsidRDefault="00F62CD3" w:rsidP="00CE15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Матеріалознавство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перспективні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технології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62CD3" w:rsidRPr="00F62CD3" w:rsidRDefault="00F62CD3" w:rsidP="00CE15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Машинобудування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62CD3" w:rsidRPr="00F62CD3" w:rsidRDefault="00F62CD3" w:rsidP="00CE15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Інформаційно-телекомунікаційні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технології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62CD3" w:rsidRPr="00F62CD3" w:rsidRDefault="00F62CD3" w:rsidP="00CE15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Екологія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ресурсозбереження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62CD3" w:rsidRPr="00F62CD3" w:rsidRDefault="00F62CD3" w:rsidP="00CE15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Технічна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творчість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винахідництво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62CD3" w:rsidRPr="00F62CD3" w:rsidRDefault="00F62CD3" w:rsidP="00CE15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Робототехніка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робототехнічні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62CD3" w:rsidRPr="00F62CD3" w:rsidRDefault="00F62CD3" w:rsidP="00CE15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Архітектура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62CD3" w:rsidRPr="00F62CD3" w:rsidRDefault="00F62CD3" w:rsidP="00CE15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62CD3" w:rsidRPr="00F62CD3" w:rsidRDefault="00F62CD3" w:rsidP="00CE15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62CD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Комп’ютерні</w:t>
      </w:r>
      <w:proofErr w:type="spellEnd"/>
      <w:r w:rsidRPr="00F62CD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науки:</w:t>
      </w:r>
    </w:p>
    <w:p w:rsidR="00F62CD3" w:rsidRPr="00F62CD3" w:rsidRDefault="00F62CD3" w:rsidP="00CE15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2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Комп’ютерні системи та мережі;  </w:t>
      </w:r>
    </w:p>
    <w:p w:rsidR="00F62CD3" w:rsidRPr="00F62CD3" w:rsidRDefault="00F62CD3" w:rsidP="00CE15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2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Мультимедійні, навчальні та ігрові програми;</w:t>
      </w:r>
    </w:p>
    <w:p w:rsidR="00F62CD3" w:rsidRPr="00F62CD3" w:rsidRDefault="00F62CD3" w:rsidP="00CE15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2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Веб-розробки;</w:t>
      </w:r>
    </w:p>
    <w:p w:rsidR="00F62CD3" w:rsidRPr="00F62CD3" w:rsidRDefault="00F62CD3" w:rsidP="00CE15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2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Інформаційні системи, бази даних та системи штучного інтелекту;</w:t>
      </w:r>
      <w:r w:rsidRPr="00F6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62CD3" w:rsidRPr="00F62CD3" w:rsidRDefault="00F62CD3" w:rsidP="00CE15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F62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Кібербезпека</w:t>
      </w:r>
      <w:proofErr w:type="spellEnd"/>
      <w:r w:rsidRPr="00F62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62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F62CD3" w:rsidRPr="00F62CD3" w:rsidRDefault="00F62CD3" w:rsidP="00CE15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2CD3" w:rsidRPr="00F62CD3" w:rsidRDefault="00F62CD3" w:rsidP="00CE152E">
      <w:pPr>
        <w:keepNext/>
        <w:keepLines/>
        <w:shd w:val="clear" w:color="auto" w:fill="FFFFFF"/>
        <w:spacing w:after="0" w:line="240" w:lineRule="auto"/>
        <w:ind w:firstLine="567"/>
        <w:outlineLvl w:val="3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F62CD3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Бізнес </w:t>
      </w:r>
      <w:proofErr w:type="spellStart"/>
      <w:r w:rsidRPr="00F62CD3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проєкти</w:t>
      </w:r>
      <w:proofErr w:type="spellEnd"/>
      <w:r w:rsidRPr="00F62CD3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 та соціальна відповідальність:</w:t>
      </w:r>
    </w:p>
    <w:p w:rsidR="00F62CD3" w:rsidRPr="00F62CD3" w:rsidRDefault="00F62CD3" w:rsidP="00CE15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Підприємництво;</w:t>
      </w:r>
    </w:p>
    <w:p w:rsidR="00F62CD3" w:rsidRPr="00F62CD3" w:rsidRDefault="00F62CD3" w:rsidP="00CE15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Соціальна відповідальність.</w:t>
      </w:r>
    </w:p>
    <w:p w:rsidR="00F62CD3" w:rsidRPr="00F62CD3" w:rsidRDefault="00F62CD3" w:rsidP="00CE152E">
      <w:pPr>
        <w:keepNext/>
        <w:keepLines/>
        <w:shd w:val="clear" w:color="auto" w:fill="FFFFFF"/>
        <w:spacing w:after="0" w:line="240" w:lineRule="auto"/>
        <w:ind w:firstLine="567"/>
        <w:jc w:val="center"/>
        <w:outlineLvl w:val="3"/>
        <w:rPr>
          <w:rFonts w:asciiTheme="majorHAnsi" w:eastAsiaTheme="majorEastAsia" w:hAnsiTheme="majorHAnsi" w:cstheme="majorBidi"/>
          <w:i/>
          <w:iCs/>
          <w:color w:val="2E74B5" w:themeColor="accent1" w:themeShade="BF"/>
          <w:sz w:val="24"/>
          <w:szCs w:val="24"/>
          <w:lang w:eastAsia="ru-RU"/>
        </w:rPr>
      </w:pPr>
      <w:r w:rsidRPr="00F62CD3">
        <w:rPr>
          <w:rFonts w:ascii="Times New Roman" w:eastAsiaTheme="majorEastAsia" w:hAnsi="Times New Roman" w:cs="Times New Roman"/>
          <w:b/>
          <w:iCs/>
          <w:color w:val="17181B"/>
          <w:sz w:val="24"/>
          <w:szCs w:val="24"/>
          <w:lang w:eastAsia="ru-RU"/>
        </w:rPr>
        <w:t xml:space="preserve"> </w:t>
      </w:r>
    </w:p>
    <w:p w:rsidR="00F62CD3" w:rsidRPr="00F62CD3" w:rsidRDefault="00F62CD3" w:rsidP="00CE152E">
      <w:pPr>
        <w:keepNext/>
        <w:keepLines/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F62CD3">
        <w:rPr>
          <w:rFonts w:ascii="Times New Roman" w:eastAsiaTheme="majorEastAsia" w:hAnsi="Times New Roman" w:cs="Times New Roman"/>
          <w:b/>
          <w:iCs/>
          <w:color w:val="17181B"/>
          <w:sz w:val="28"/>
          <w:szCs w:val="24"/>
          <w:lang w:eastAsia="ru-RU"/>
        </w:rPr>
        <w:t xml:space="preserve">Вимоги до </w:t>
      </w:r>
      <w:proofErr w:type="spellStart"/>
      <w:r w:rsidRPr="00F62CD3">
        <w:rPr>
          <w:rFonts w:ascii="Times New Roman" w:eastAsiaTheme="majorEastAsia" w:hAnsi="Times New Roman" w:cs="Times New Roman"/>
          <w:b/>
          <w:iCs/>
          <w:color w:val="17181B"/>
          <w:sz w:val="28"/>
          <w:szCs w:val="24"/>
          <w:lang w:eastAsia="ru-RU"/>
        </w:rPr>
        <w:t>проєктів</w:t>
      </w:r>
      <w:proofErr w:type="spellEnd"/>
      <w:r w:rsidR="00CE152E">
        <w:rPr>
          <w:rFonts w:ascii="Times New Roman" w:eastAsiaTheme="majorEastAsia" w:hAnsi="Times New Roman" w:cs="Times New Roman"/>
          <w:b/>
          <w:iCs/>
          <w:color w:val="17181B"/>
          <w:sz w:val="28"/>
          <w:szCs w:val="24"/>
          <w:lang w:eastAsia="ru-RU"/>
        </w:rPr>
        <w:t>,</w:t>
      </w:r>
      <w:r w:rsidRPr="00F62CD3">
        <w:rPr>
          <w:rFonts w:ascii="Times New Roman" w:eastAsiaTheme="majorEastAsia" w:hAnsi="Times New Roman" w:cs="Times New Roman"/>
          <w:b/>
          <w:iCs/>
          <w:color w:val="17181B"/>
          <w:sz w:val="28"/>
          <w:szCs w:val="24"/>
          <w:lang w:eastAsia="ru-RU"/>
        </w:rPr>
        <w:t xml:space="preserve"> поданих у категорії </w:t>
      </w:r>
      <w:r w:rsidRPr="00F62CD3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«Інноваційні, технічні та бізнес рішення </w:t>
      </w:r>
      <w:r w:rsidRPr="00F62CD3"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  <w:t>1000 і одна ідея для Перемоги</w:t>
      </w:r>
      <w:r w:rsidRPr="00F62CD3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»</w:t>
      </w:r>
    </w:p>
    <w:p w:rsidR="00F62CD3" w:rsidRPr="00F62CD3" w:rsidRDefault="00F62CD3" w:rsidP="00CE15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52E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Кількість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 учасників </w:t>
      </w:r>
      <w:proofErr w:type="spellStart"/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проєкту</w:t>
      </w:r>
      <w:proofErr w:type="spellEnd"/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 </w:t>
      </w:r>
      <w:r w:rsidR="00CE152E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- 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не більше трьох осіб. 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Обов’язковою є науково-дослідницька </w:t>
      </w:r>
      <w:r w:rsidRPr="00CE152E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робота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, подана у форматі PDF розміром менше 5 МБ. 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подаються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проєкти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проблемного (пошукового) характеру, які відповідають віковим інтересам і пізнавальним можливостям учнів, свідчать про обізнаність учасника </w:t>
      </w:r>
      <w:r w:rsidR="00CE15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6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сучасн</w:t>
      </w:r>
      <w:r w:rsidR="00CE152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F6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</w:t>
      </w:r>
      <w:r w:rsidR="00CE1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6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галузі дослідження, опанування ним методики експерименту.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Подані на Конкурс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проєкти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повинні відповідати вимогам до написання, оформлення та представлення науково-дослідницьких робіт учнів-членів Малої академії наук України.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Бізнес </w:t>
      </w:r>
      <w:proofErr w:type="spellStart"/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 має представляти </w:t>
      </w:r>
      <w:r w:rsidRPr="00CE152E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бізнес-план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 із описом запитуваної інформації. </w:t>
      </w:r>
    </w:p>
    <w:p w:rsidR="00F62CD3" w:rsidRPr="00CE152E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Обсяг бізнес-плану не повинен перевищувати </w:t>
      </w:r>
      <w:r w:rsidRPr="00CE152E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15 сторінок, включаючи 2 сторінкове резюме. </w:t>
      </w:r>
    </w:p>
    <w:p w:rsidR="00F62CD3" w:rsidRPr="00CE152E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</w:pPr>
      <w:r w:rsidRPr="00CE152E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Всі розрахунки мають бути виконані у національній валюті.</w:t>
      </w:r>
    </w:p>
    <w:p w:rsidR="00F62CD3" w:rsidRPr="00F62CD3" w:rsidRDefault="00F62CD3" w:rsidP="00CE15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F62CD3" w:rsidRPr="00F62CD3" w:rsidRDefault="00F62CD3" w:rsidP="00CE15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Критерії оцінювання </w:t>
      </w:r>
      <w:proofErr w:type="spellStart"/>
      <w:r w:rsidRPr="00F62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проєктів</w:t>
      </w:r>
      <w:proofErr w:type="spellEnd"/>
      <w:r w:rsidRPr="00F62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</w:t>
      </w:r>
      <w:proofErr w:type="spellStart"/>
      <w:r w:rsidRPr="00F62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підкатегоріях</w:t>
      </w:r>
      <w:proofErr w:type="spellEnd"/>
      <w:r w:rsidRPr="00F62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2CD3" w:rsidRPr="00F62CD3" w:rsidRDefault="00F62CD3" w:rsidP="00CE15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«Технічні та комп’ютерні науки»</w:t>
      </w:r>
    </w:p>
    <w:p w:rsidR="00F62CD3" w:rsidRPr="00F62CD3" w:rsidRDefault="00F62CD3" w:rsidP="00CE152E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Актуальність, практичне значення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(30 балів);</w:t>
      </w:r>
    </w:p>
    <w:p w:rsidR="00F62CD3" w:rsidRPr="00F62CD3" w:rsidRDefault="00F62CD3" w:rsidP="00CE152E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Творчий підхід і самостійність у виконання (20 балів);</w:t>
      </w:r>
    </w:p>
    <w:p w:rsidR="00F62CD3" w:rsidRPr="00F62CD3" w:rsidRDefault="00F62CD3" w:rsidP="00CE152E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Системність і повнота в розкритті теми </w:t>
      </w:r>
      <w:proofErr w:type="spellStart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 аргументованість висновків, їх відповідність отриманим результатам (25 балів);</w:t>
      </w:r>
    </w:p>
    <w:p w:rsidR="00F62CD3" w:rsidRPr="00F62CD3" w:rsidRDefault="00F62CD3" w:rsidP="00CE152E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Чіткість і логічність викладення матеріалу, презентаційні навички (20</w:t>
      </w:r>
      <w:r w:rsidR="00CE152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балів);</w:t>
      </w:r>
    </w:p>
    <w:p w:rsidR="00F62CD3" w:rsidRPr="00F62CD3" w:rsidRDefault="00F62CD3" w:rsidP="00CE152E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Наявність демонстраційної моделі або макета (5 балів).</w:t>
      </w:r>
    </w:p>
    <w:p w:rsidR="00F62CD3" w:rsidRPr="00F62CD3" w:rsidRDefault="00F62CD3" w:rsidP="00CE15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62CD3" w:rsidRPr="00F62CD3" w:rsidRDefault="00F62CD3" w:rsidP="00CE152E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i/>
          <w:color w:val="17181B"/>
          <w:sz w:val="28"/>
          <w:szCs w:val="26"/>
          <w:lang w:eastAsia="ru-RU"/>
        </w:rPr>
      </w:pPr>
      <w:r w:rsidRPr="00F62CD3">
        <w:rPr>
          <w:rFonts w:ascii="Times New Roman" w:eastAsia="Times New Roman" w:hAnsi="Times New Roman" w:cs="Times New Roman"/>
          <w:bCs/>
          <w:i/>
          <w:color w:val="17181B"/>
          <w:sz w:val="28"/>
          <w:szCs w:val="26"/>
          <w:lang w:eastAsia="ru-RU"/>
        </w:rPr>
        <w:t xml:space="preserve"> </w:t>
      </w:r>
      <w:r w:rsidRPr="00F62CD3">
        <w:rPr>
          <w:rFonts w:ascii="Times New Roman" w:eastAsia="Times New Roman" w:hAnsi="Times New Roman" w:cs="Times New Roman"/>
          <w:b/>
          <w:bCs/>
          <w:color w:val="17181B"/>
          <w:sz w:val="28"/>
          <w:szCs w:val="26"/>
          <w:lang w:eastAsia="ru-RU"/>
        </w:rPr>
        <w:t xml:space="preserve"> </w:t>
      </w:r>
      <w:r w:rsidRPr="00F62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Критерії оцінювання </w:t>
      </w:r>
      <w:proofErr w:type="spellStart"/>
      <w:r w:rsidRPr="00F62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проєктів</w:t>
      </w:r>
      <w:proofErr w:type="spellEnd"/>
      <w:r w:rsidRPr="00F62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2CD3">
        <w:rPr>
          <w:rFonts w:ascii="Times New Roman" w:eastAsia="Times New Roman" w:hAnsi="Times New Roman" w:cs="Times New Roman"/>
          <w:b/>
          <w:bCs/>
          <w:color w:val="17181B"/>
          <w:sz w:val="28"/>
          <w:szCs w:val="26"/>
          <w:lang w:eastAsia="ru-RU"/>
        </w:rPr>
        <w:t>у</w:t>
      </w:r>
      <w:r w:rsidRPr="00F62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ru-RU"/>
        </w:rPr>
        <w:t>підкатегорії</w:t>
      </w:r>
      <w:proofErr w:type="spellEnd"/>
      <w:r w:rsidRPr="00F62CD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6"/>
          <w:lang w:eastAsia="ru-RU"/>
        </w:rPr>
        <w:t xml:space="preserve"> </w:t>
      </w:r>
    </w:p>
    <w:p w:rsidR="00F62CD3" w:rsidRPr="00F62CD3" w:rsidRDefault="00F62CD3" w:rsidP="00CE152E">
      <w:pPr>
        <w:keepNext/>
        <w:keepLines/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2CD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«Бізнес </w:t>
      </w:r>
      <w:proofErr w:type="spellStart"/>
      <w:r w:rsidRPr="00F62CD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eastAsia="ru-RU"/>
        </w:rPr>
        <w:t>проєкти</w:t>
      </w:r>
      <w:proofErr w:type="spellEnd"/>
      <w:r w:rsidRPr="00F62CD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та соціальна відповідальність»</w:t>
      </w:r>
    </w:p>
    <w:p w:rsidR="00F62CD3" w:rsidRPr="00F62CD3" w:rsidRDefault="00F62CD3" w:rsidP="00CE152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Креативність концепції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(35 балів)</w:t>
      </w: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: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Чи пропонує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нову, проривну чи унікальну бізнес-концепцію, що забезпечить конкурентну перевагу.</w:t>
      </w:r>
    </w:p>
    <w:p w:rsidR="00F62CD3" w:rsidRPr="00F62CD3" w:rsidRDefault="00F62CD3" w:rsidP="00CE152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Ймовірність реалізації концепції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(25 балів)</w:t>
      </w: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: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Чи володіє запропонована концепція реальним потенціалом для успіху? Чи визначені ключові етапи та чи можливо виготовити та доставити продукти або послуги клієнтам у встановлені терміни? </w:t>
      </w:r>
    </w:p>
    <w:p w:rsidR="00F62CD3" w:rsidRPr="00F62CD3" w:rsidRDefault="00F62CD3" w:rsidP="00CE152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Товарність та прибутковість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(20 балів)</w:t>
      </w: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: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Чи існує подібна потреба на ринку? Чи пропонує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життєздатний спосіб задовольнити цю потребу? Чи можна успішно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монетизувати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продукт або послугу? Чи є бізнес-модель реалістичною та життєздатною у середньостроковій перспективі? </w:t>
      </w:r>
    </w:p>
    <w:p w:rsidR="00F62CD3" w:rsidRPr="00F62CD3" w:rsidRDefault="00F62CD3" w:rsidP="00CE152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Загальна комунікація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(20 балів)</w:t>
      </w: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: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Чи представлено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логічно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та переконливо? Чи виявила команда ентузіазм та впевненість під час презентації? </w:t>
      </w:r>
    </w:p>
    <w:p w:rsidR="00F62CD3" w:rsidRPr="00F62CD3" w:rsidRDefault="00F62CD3" w:rsidP="00CE152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6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F62CD3" w:rsidRPr="00F62CD3" w:rsidRDefault="00F62CD3" w:rsidP="00CE152E">
      <w:pPr>
        <w:keepNext/>
        <w:keepLines/>
        <w:spacing w:after="0" w:line="240" w:lineRule="auto"/>
        <w:ind w:firstLine="567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62CD3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Категорія «Креатив як зброя»</w:t>
      </w:r>
    </w:p>
    <w:p w:rsidR="00F62CD3" w:rsidRPr="00F62CD3" w:rsidRDefault="00F62CD3" w:rsidP="00CE152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2CD3" w:rsidRPr="00F62CD3" w:rsidRDefault="00CE152E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Ця</w:t>
      </w:r>
      <w:r w:rsidR="00F62CD3"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категорія має за мету актуалізувати креативний потенціал учнів для творення патріотичних та національних ідей, підвищення обізнаності щодо проблем пов’язаних з війною в Україні та закликає громадськість, світову спільноту до їх вирішення.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Кожен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може бути підготовлений і представлений лише одним учнем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.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F62CD3" w:rsidRPr="00F62CD3" w:rsidRDefault="00F62CD3" w:rsidP="00CE152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2CD3" w:rsidRPr="00F62CD3" w:rsidRDefault="00F62CD3" w:rsidP="00CE152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Категорія «Креатив як зброя» складається з наступних </w:t>
      </w:r>
      <w:proofErr w:type="spellStart"/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підкатегорій</w:t>
      </w:r>
      <w:proofErr w:type="spellEnd"/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: 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Креативне письмо (есе, поезія, коротка розповідь);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Креативне мистецтво;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Мультимедійний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62CD3" w:rsidRPr="00F62CD3" w:rsidRDefault="00F62CD3" w:rsidP="00CE152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2CD3" w:rsidRPr="00F62CD3" w:rsidRDefault="00F62CD3" w:rsidP="00CE15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Вимоги до </w:t>
      </w:r>
      <w:proofErr w:type="spellStart"/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проєктів</w:t>
      </w:r>
      <w:proofErr w:type="spellEnd"/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 категорії «Креативне письмо»</w:t>
      </w:r>
    </w:p>
    <w:p w:rsidR="00F62CD3" w:rsidRPr="00F62CD3" w:rsidRDefault="00F62CD3" w:rsidP="00CE152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Короткі оповідання та есе не повинні перевищувати </w:t>
      </w: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2000 слів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</w:p>
    <w:p w:rsidR="00F62CD3" w:rsidRPr="00F62CD3" w:rsidRDefault="00F62CD3" w:rsidP="00CE152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Поети можуть надіслати </w:t>
      </w: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1-3 вірші.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</w:t>
      </w:r>
    </w:p>
    <w:p w:rsidR="00F62CD3" w:rsidRPr="00F62CD3" w:rsidRDefault="00F62CD3" w:rsidP="00CE152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Оформлення документу:  </w:t>
      </w:r>
      <w:r w:rsidRPr="00F62CD3">
        <w:rPr>
          <w:rFonts w:ascii="Arial" w:eastAsia="Arial" w:hAnsi="Arial" w:cs="Arial"/>
          <w:color w:val="000000" w:themeColor="text1"/>
          <w:sz w:val="28"/>
          <w:szCs w:val="24"/>
          <w:lang w:eastAsia="ru-RU"/>
        </w:rPr>
        <w:t xml:space="preserve">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формат А4; </w:t>
      </w:r>
      <w:r w:rsidRPr="00F62CD3">
        <w:rPr>
          <w:rFonts w:ascii="Arial" w:eastAsia="Arial" w:hAnsi="Arial" w:cs="Arial"/>
          <w:color w:val="000000" w:themeColor="text1"/>
          <w:sz w:val="28"/>
          <w:szCs w:val="24"/>
          <w:lang w:eastAsia="ru-RU"/>
        </w:rPr>
        <w:t xml:space="preserve">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шрифт 14 кегель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Times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або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Arial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з подвійним інтервалом.</w:t>
      </w: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Твори  можуть бути написаними в будь-якому стилі чи жанрі: реалізм, наукова фантастика, жахи, романтизм,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фентезі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містика тощо. </w:t>
      </w:r>
    </w:p>
    <w:p w:rsidR="00F62CD3" w:rsidRPr="00F62CD3" w:rsidRDefault="00F62CD3" w:rsidP="00CE152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2CD3" w:rsidRPr="00F62CD3" w:rsidRDefault="00F62CD3" w:rsidP="00CE152E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Критерії оцінювання </w:t>
      </w:r>
      <w:proofErr w:type="spellStart"/>
      <w:r w:rsidRPr="00F62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проєктів</w:t>
      </w:r>
      <w:proofErr w:type="spellEnd"/>
    </w:p>
    <w:p w:rsidR="00F62CD3" w:rsidRPr="00F62CD3" w:rsidRDefault="00F62CD3" w:rsidP="00CE152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Креативність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(15 балів): чи було представлено твір так, щоб змусити читача мислити унікальним чином, створюючи нові ідеї та концепції, а не використовуючи повсякденні кліше. </w:t>
      </w:r>
    </w:p>
    <w:p w:rsidR="00F62CD3" w:rsidRPr="00F62CD3" w:rsidRDefault="00F62CD3" w:rsidP="00CE152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Жанр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(10 балів). </w:t>
      </w:r>
    </w:p>
    <w:p w:rsidR="00F62CD3" w:rsidRPr="00F62CD3" w:rsidRDefault="00F62CD3" w:rsidP="00CE152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Структура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(15 балів): зрозуміла організація твору. </w:t>
      </w:r>
    </w:p>
    <w:p w:rsidR="00F62CD3" w:rsidRPr="00F62CD3" w:rsidRDefault="00F62CD3" w:rsidP="00CE152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Стиль мовлення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(10 балів): чи є мова написання твору правильною і зрозумілою. Чи були ефективно використані літературні прийоми – метафори, художні образи або образну мову. </w:t>
      </w:r>
    </w:p>
    <w:p w:rsidR="00F62CD3" w:rsidRPr="00F62CD3" w:rsidRDefault="00F62CD3" w:rsidP="00CE152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Відповідність тематиці конкурсу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(15 балів): чи вирішує твір актуальні проблеми. </w:t>
      </w:r>
    </w:p>
    <w:p w:rsidR="00F62CD3" w:rsidRPr="00F62CD3" w:rsidRDefault="00F62CD3" w:rsidP="00CE152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Конкретні деталі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(10 балів): чи були використані яскраві деталі, аби чітко передати думку автора. </w:t>
      </w:r>
    </w:p>
    <w:p w:rsidR="00F62CD3" w:rsidRPr="00F62CD3" w:rsidRDefault="00F62CD3" w:rsidP="00CE152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Загальне враження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(25 балів): "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Вау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" фактор! Показує неймовірне використання словникового запасу, розумні ідеї чи підходи до теми, зрілий стиль та творчий підхід, що справді вражає читача. </w:t>
      </w:r>
    </w:p>
    <w:p w:rsidR="00F62CD3" w:rsidRPr="00F62CD3" w:rsidRDefault="00F62CD3" w:rsidP="00CE15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CD3" w:rsidRPr="00F62CD3" w:rsidRDefault="00F62CD3" w:rsidP="00CE152E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2CD3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17181B"/>
          <w:lang w:eastAsia="ru-RU"/>
        </w:rPr>
        <w:t>Підкатегорія</w:t>
      </w:r>
      <w:proofErr w:type="spellEnd"/>
      <w:r w:rsidRPr="00F62CD3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17181B"/>
          <w:lang w:eastAsia="ru-RU"/>
        </w:rPr>
        <w:t xml:space="preserve"> «Креативне мистецтво»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color w:val="17181B"/>
          <w:sz w:val="28"/>
          <w:szCs w:val="28"/>
          <w:lang w:eastAsia="ru-RU"/>
        </w:rPr>
        <w:t xml:space="preserve"> 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Фотографія;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Дизайн </w:t>
      </w:r>
      <w:proofErr w:type="spellStart"/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постерів</w:t>
      </w:r>
      <w:proofErr w:type="spellEnd"/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, стікерів;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Інтернет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меми</w:t>
      </w:r>
      <w:proofErr w:type="spellEnd"/>
      <w:r w:rsidRPr="00F62CD3">
        <w:rPr>
          <w:rFonts w:ascii="Times New Roman" w:eastAsia="Times New Roman" w:hAnsi="Times New Roman" w:cs="Times New Roman"/>
          <w:color w:val="17181B"/>
          <w:sz w:val="28"/>
          <w:szCs w:val="28"/>
          <w:lang w:eastAsia="ru-RU"/>
        </w:rPr>
        <w:t>.</w:t>
      </w:r>
    </w:p>
    <w:p w:rsidR="00F62CD3" w:rsidRPr="00F62CD3" w:rsidRDefault="00F62CD3" w:rsidP="00CE15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17181B"/>
          <w:sz w:val="28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17181B"/>
          <w:sz w:val="28"/>
          <w:szCs w:val="24"/>
          <w:lang w:eastAsia="ru-RU"/>
        </w:rPr>
        <w:t xml:space="preserve"> </w:t>
      </w:r>
    </w:p>
    <w:p w:rsidR="00F62CD3" w:rsidRPr="00F62CD3" w:rsidRDefault="00F62CD3" w:rsidP="00CE15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Вимоги до </w:t>
      </w:r>
      <w:proofErr w:type="spellStart"/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проєктів</w:t>
      </w:r>
      <w:proofErr w:type="spellEnd"/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поданих у </w:t>
      </w:r>
      <w:proofErr w:type="spellStart"/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підкатегорії</w:t>
      </w:r>
      <w:proofErr w:type="spellEnd"/>
    </w:p>
    <w:p w:rsidR="00F62CD3" w:rsidRPr="00F62CD3" w:rsidRDefault="00F62CD3" w:rsidP="00CE15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«Креативне мистецтво</w:t>
      </w:r>
      <w:r w:rsidRPr="00F62CD3">
        <w:rPr>
          <w:rFonts w:ascii="Times New Roman" w:eastAsia="Times New Roman" w:hAnsi="Times New Roman" w:cs="Times New Roman"/>
          <w:b/>
          <w:color w:val="17181B"/>
          <w:sz w:val="28"/>
          <w:szCs w:val="24"/>
          <w:lang w:eastAsia="ru-RU"/>
        </w:rPr>
        <w:t>»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 повинен включати твір мистецтва та </w:t>
      </w:r>
      <w:proofErr w:type="spellStart"/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односторінкову</w:t>
      </w:r>
      <w:proofErr w:type="spellEnd"/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 заяву виконавця. 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Плакати, фотографії та </w:t>
      </w:r>
      <w:proofErr w:type="spellStart"/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проєкти</w:t>
      </w:r>
      <w:proofErr w:type="spellEnd"/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 виконані у змішаній техніці повинні подаватись у форматі JPEG із розміром файлу </w:t>
      </w:r>
      <w:r w:rsidRPr="00F62CD3">
        <w:rPr>
          <w:rFonts w:ascii="Times New Roman" w:eastAsia="Times New Roman" w:hAnsi="Times New Roman" w:cs="Times New Roman"/>
          <w:b/>
          <w:color w:val="17181B"/>
          <w:sz w:val="28"/>
          <w:szCs w:val="24"/>
          <w:lang w:eastAsia="ru-RU"/>
        </w:rPr>
        <w:t>менше 5 МБ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. 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Усі зображення та твори мистецтва мають бути </w:t>
      </w:r>
      <w:r w:rsidRPr="00F62CD3">
        <w:rPr>
          <w:rFonts w:ascii="Times New Roman" w:eastAsia="Times New Roman" w:hAnsi="Times New Roman" w:cs="Times New Roman"/>
          <w:b/>
          <w:color w:val="17181B"/>
          <w:sz w:val="28"/>
          <w:szCs w:val="24"/>
          <w:lang w:eastAsia="ru-RU"/>
        </w:rPr>
        <w:t>оригінальними без використання плагіату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.  </w:t>
      </w:r>
    </w:p>
    <w:p w:rsidR="00F62CD3" w:rsidRPr="00F62CD3" w:rsidRDefault="00F62CD3" w:rsidP="00CE15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 </w:t>
      </w:r>
    </w:p>
    <w:p w:rsidR="00F62CD3" w:rsidRPr="00F62CD3" w:rsidRDefault="00F62CD3" w:rsidP="00CE152E">
      <w:pPr>
        <w:keepNext/>
        <w:keepLines/>
        <w:spacing w:after="0" w:line="240" w:lineRule="auto"/>
        <w:ind w:firstLine="567"/>
        <w:jc w:val="center"/>
        <w:outlineLvl w:val="3"/>
        <w:rPr>
          <w:rFonts w:ascii="Times New Roman" w:eastAsiaTheme="majorEastAsia" w:hAnsi="Times New Roman" w:cs="Times New Roman"/>
          <w:b/>
          <w:iCs/>
          <w:color w:val="2E74B5" w:themeColor="accent1" w:themeShade="BF"/>
          <w:sz w:val="28"/>
          <w:szCs w:val="28"/>
          <w:lang w:eastAsia="ru-RU"/>
        </w:rPr>
      </w:pPr>
      <w:r w:rsidRPr="00F62CD3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Критерії оцінювання </w:t>
      </w:r>
      <w:proofErr w:type="spellStart"/>
      <w:r w:rsidRPr="00F62CD3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>проєктів</w:t>
      </w:r>
      <w:proofErr w:type="spellEnd"/>
    </w:p>
    <w:p w:rsidR="00F62CD3" w:rsidRPr="00F62CD3" w:rsidRDefault="00F62CD3" w:rsidP="00CE152E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Креативність </w:t>
      </w:r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15 балів)</w:t>
      </w: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 демонструє поданий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новизну та оригінальність? </w:t>
      </w:r>
    </w:p>
    <w:p w:rsidR="00F62CD3" w:rsidRPr="00F62CD3" w:rsidRDefault="00F62CD3" w:rsidP="00CE152E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Композиція </w:t>
      </w:r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15 балів)</w:t>
      </w: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 демонструє поданий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статичний чи динамічний візуальний баланс різних елементів, використаних у ньому? </w:t>
      </w:r>
    </w:p>
    <w:p w:rsidR="00F62CD3" w:rsidRPr="00F62CD3" w:rsidRDefault="00F62CD3" w:rsidP="00CE152E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Передача сенсу </w:t>
      </w:r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15 балів)</w:t>
      </w: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наскільки зрозуміло передана тема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проєкту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глядача? </w:t>
      </w:r>
    </w:p>
    <w:p w:rsidR="00F62CD3" w:rsidRPr="00F62CD3" w:rsidRDefault="00F62CD3" w:rsidP="00CE152E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Передача емоцій </w:t>
      </w:r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15 балів)</w:t>
      </w: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 можна очікувати, що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викличе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емоційний відклик у глядача? </w:t>
      </w:r>
    </w:p>
    <w:p w:rsidR="00F62CD3" w:rsidRPr="00F62CD3" w:rsidRDefault="00F62CD3" w:rsidP="00CE152E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Відповідність </w:t>
      </w:r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15 балів)</w:t>
      </w: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 відповідає тема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проєкту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опису локальних чи глобальних екологічних проблем? </w:t>
      </w:r>
    </w:p>
    <w:p w:rsidR="00F62CD3" w:rsidRPr="00F62CD3" w:rsidRDefault="00F62CD3" w:rsidP="00CE152E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Якість </w:t>
      </w:r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15 балів)</w:t>
      </w: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 ефективно даний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поєднує творчі навички для передачі основного задуму. </w:t>
      </w:r>
    </w:p>
    <w:p w:rsidR="00F62CD3" w:rsidRPr="00F62CD3" w:rsidRDefault="00F62CD3" w:rsidP="00CE152E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Загальне враження </w:t>
      </w:r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>10 балів)</w:t>
      </w:r>
      <w:r w:rsidRPr="00F62C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яке складається загальне враження про </w:t>
      </w:r>
      <w:proofErr w:type="spellStart"/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sz w:val="28"/>
          <w:szCs w:val="24"/>
          <w:lang w:eastAsia="ru-RU"/>
        </w:rPr>
        <w:t>, не враховуючи інші критерії оцінювання. Чи є цей твій повноцінним витвором мистецтва?</w:t>
      </w:r>
      <w:r w:rsidRPr="00F6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C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2CD3">
        <w:rPr>
          <w:rFonts w:ascii="Times New Roman" w:eastAsia="Times New Roman" w:hAnsi="Times New Roman" w:cs="Times New Roman"/>
          <w:color w:val="17181B"/>
          <w:sz w:val="28"/>
          <w:szCs w:val="24"/>
          <w:lang w:eastAsia="ru-RU"/>
        </w:rPr>
        <w:t xml:space="preserve"> </w:t>
      </w:r>
    </w:p>
    <w:p w:rsidR="00F62CD3" w:rsidRPr="00F62CD3" w:rsidRDefault="00F62CD3" w:rsidP="00CE152E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F62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 w:color="17181B"/>
          <w:lang w:eastAsia="ru-RU"/>
        </w:rPr>
        <w:t>Підкатегорія</w:t>
      </w:r>
      <w:proofErr w:type="spellEnd"/>
      <w:r w:rsidRPr="00F62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 w:color="17181B"/>
          <w:lang w:eastAsia="ru-RU"/>
        </w:rPr>
        <w:t xml:space="preserve"> «Мультимедійний </w:t>
      </w:r>
      <w:proofErr w:type="spellStart"/>
      <w:r w:rsidRPr="00F62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 w:color="17181B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 w:color="17181B"/>
          <w:lang w:eastAsia="ru-RU"/>
        </w:rPr>
        <w:t>»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Анімаційні, короткометражні фільми, відеоролики та сторінки у соціальних мережах, які сприятимуть формуванню громадсько-активного суспільства та становленню єдиної України.    </w:t>
      </w:r>
    </w:p>
    <w:p w:rsidR="00F62CD3" w:rsidRPr="00F62CD3" w:rsidRDefault="00F62CD3" w:rsidP="00CE152E">
      <w:pPr>
        <w:widowControl w:val="0"/>
        <w:tabs>
          <w:tab w:val="left" w:pos="10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62CD3" w:rsidRPr="00F62CD3" w:rsidRDefault="00F62CD3" w:rsidP="00CE15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Вимоги до </w:t>
      </w:r>
      <w:proofErr w:type="spellStart"/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проєктів</w:t>
      </w:r>
      <w:proofErr w:type="spellEnd"/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Проєкти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можуть готуватись </w:t>
      </w: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одним або двома учасниками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 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До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проєкту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додається анотація розміром до 1 сторінка. 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Короткометражні фільми повинні тривати </w:t>
      </w: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2-6 хвилин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Проєкти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необхідно завантажити на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YouTube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з назвою: "Ми з Волині - РІК: Назва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проєкту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", посилання необхідно завантажити до реєстраційної форми </w:t>
      </w:r>
      <w:hyperlink r:id="rId7" w:history="1">
        <w:r w:rsidRPr="00F62CD3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shd w:val="clear" w:color="auto" w:fill="F8F9FA"/>
            <w:lang w:eastAsia="ru-RU"/>
          </w:rPr>
          <w:t>https://forms.gle/WvP7SuDAYGbrobt56</w:t>
        </w:r>
      </w:hyperlink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повинен бути оригінальним, включаючи зображення, використані в документальних фільмах. Фільм може містити до 20% зображень, запозичених з Інтернету із обов’язковим зазначенням посилань для кожного зображення в кінці фільму. </w:t>
      </w:r>
    </w:p>
    <w:p w:rsidR="00F62CD3" w:rsidRPr="00F62CD3" w:rsidRDefault="00F62CD3" w:rsidP="00CE1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F62CD3" w:rsidRPr="00F62CD3" w:rsidRDefault="00F62CD3" w:rsidP="00CE15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Критерії оцінювання </w:t>
      </w:r>
      <w:proofErr w:type="spellStart"/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проєктів</w:t>
      </w:r>
      <w:proofErr w:type="spellEnd"/>
    </w:p>
    <w:p w:rsidR="00F62CD3" w:rsidRPr="00F62CD3" w:rsidRDefault="00F62CD3" w:rsidP="00CE152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Креативність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(15 балів): чи має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новизну та оригінальність? </w:t>
      </w:r>
    </w:p>
    <w:p w:rsidR="00F62CD3" w:rsidRPr="00F62CD3" w:rsidRDefault="00F62CD3" w:rsidP="00CE152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Сторітелінг</w:t>
      </w:r>
      <w:proofErr w:type="spellEnd"/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(15 балів): чи має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сильну, оригінальну, переконливу, історію, що привертає увагу та плавно протікає ? </w:t>
      </w:r>
    </w:p>
    <w:p w:rsidR="00F62CD3" w:rsidRPr="00F62CD3" w:rsidRDefault="00F62CD3" w:rsidP="00CE152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Виробничий процес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(15 балів): чи підходить акторський склад, місце розташування, костюми, декорації тощо? </w:t>
      </w:r>
    </w:p>
    <w:p w:rsidR="00F62CD3" w:rsidRPr="00F62CD3" w:rsidRDefault="00F62CD3" w:rsidP="00CE152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Емоційний вплив/приваблення аудиторії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(15 балів): чи викликає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і створює тривалу емоційну реакцію та враження у глядача? </w:t>
      </w:r>
    </w:p>
    <w:p w:rsidR="00F62CD3" w:rsidRPr="00F62CD3" w:rsidRDefault="00F62CD3" w:rsidP="00CE152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Технічна якість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(10 балів): якість зображення, звуку, освітлення, ракурсів, знімків, монтажу професійна? </w:t>
      </w:r>
    </w:p>
    <w:p w:rsidR="00F62CD3" w:rsidRPr="00F62CD3" w:rsidRDefault="00F62CD3" w:rsidP="00CE152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Відповідність темі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(15 балів): який ступінь відповідності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проєкту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місцевим, національним чи глобальним соціальним проблемам? </w:t>
      </w:r>
    </w:p>
    <w:p w:rsidR="00F62CD3" w:rsidRPr="00F62CD3" w:rsidRDefault="00F62CD3" w:rsidP="00CE152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2CD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Загальна якість </w:t>
      </w:r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(15 балів): розглядає </w:t>
      </w:r>
      <w:proofErr w:type="spellStart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проєкт</w:t>
      </w:r>
      <w:proofErr w:type="spellEnd"/>
      <w:r w:rsidRPr="00F62C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цілому і часто базується на першому погляді на готовий фрагмент. Без огляду на інші критерії, чи є він сам по собі гарним і чи можна його назвати твором мистецтва? </w:t>
      </w:r>
    </w:p>
    <w:p w:rsidR="00F62CD3" w:rsidRPr="00F62CD3" w:rsidRDefault="00F62CD3" w:rsidP="00CE15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F62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62CD3" w:rsidRPr="00F62CD3" w:rsidRDefault="00F62CD3" w:rsidP="00CE15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V</w:t>
      </w:r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Визначення</w:t>
      </w:r>
      <w:proofErr w:type="spellEnd"/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нагородження</w:t>
      </w:r>
      <w:proofErr w:type="spellEnd"/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переможців</w:t>
      </w:r>
      <w:proofErr w:type="spellEnd"/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Конкурсу</w:t>
      </w:r>
    </w:p>
    <w:p w:rsidR="00F62CD3" w:rsidRPr="00F62CD3" w:rsidRDefault="00F62CD3" w:rsidP="00CE15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Переможці Конкурсу </w:t>
      </w:r>
      <w:r w:rsidRPr="00F62CD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визначаються журі в кожній номінації окремо за кількістю набраних </w:t>
      </w:r>
      <w:r w:rsidR="00613846">
        <w:rPr>
          <w:rFonts w:ascii="Times New Roman" w:eastAsia="Times New Roman" w:hAnsi="Times New Roman" w:cs="Times New Roman"/>
          <w:sz w:val="28"/>
          <w:szCs w:val="24"/>
          <w:lang w:eastAsia="uk-UA"/>
        </w:rPr>
        <w:t>учасниками</w:t>
      </w:r>
      <w:bookmarkStart w:id="0" w:name="_GoBack"/>
      <w:bookmarkEnd w:id="0"/>
      <w:r w:rsidRPr="00F62CD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балів.</w:t>
      </w:r>
    </w:p>
    <w:p w:rsidR="00F62CD3" w:rsidRPr="00F62CD3" w:rsidRDefault="00F62CD3" w:rsidP="00CE15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F62CD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переможців (перші, другі треті місця) становить не більше 50 відсотків від загальної кількості учасників у кожній номінації окремо з орієнтовним розподілом їх у співвідношенні 1 : 2 : 3.</w:t>
      </w:r>
    </w:p>
    <w:p w:rsidR="00F62CD3" w:rsidRPr="00F62CD3" w:rsidRDefault="00F62CD3" w:rsidP="00CE15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</w:pPr>
      <w:r w:rsidRPr="00F62CD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Результати проведення Конкурсу затверджуються наказом </w:t>
      </w:r>
      <w:r w:rsidRPr="00F62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 освіти і молоді Волинської облдержадміністрації</w:t>
      </w:r>
      <w:r w:rsidRPr="00F62CD3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:rsidR="00F62CD3" w:rsidRPr="00F62CD3" w:rsidRDefault="00F62CD3" w:rsidP="00CE15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62C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Переможці  Конкурсу нагороджуються дипломами управління освіти і науки Волинської облдержадміністрації відповідних ступенів. </w:t>
      </w:r>
    </w:p>
    <w:p w:rsidR="00F62CD3" w:rsidRPr="00F62CD3" w:rsidRDefault="00F62CD3" w:rsidP="00CE15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62CD3" w:rsidRPr="00F62CD3" w:rsidRDefault="00F62CD3" w:rsidP="00CE15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62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VIІ.</w:t>
      </w:r>
      <w:r w:rsidRPr="00F62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Фінансування Конкурсу</w:t>
      </w:r>
    </w:p>
    <w:p w:rsidR="001255CA" w:rsidRDefault="00F62CD3" w:rsidP="00CE152E">
      <w:pPr>
        <w:spacing w:after="0" w:line="240" w:lineRule="auto"/>
        <w:ind w:firstLine="567"/>
        <w:jc w:val="both"/>
      </w:pPr>
      <w:r w:rsidRPr="00F62C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Витрати на проведення обласного очного етапу Конкурсу здійснюються за рахунок коштів не заборонених чинним законодавством України. </w:t>
      </w:r>
    </w:p>
    <w:sectPr w:rsidR="001255CA" w:rsidSect="00556972">
      <w:headerReference w:type="first" r:id="rId8"/>
      <w:pgSz w:w="11906" w:h="16838" w:code="9"/>
      <w:pgMar w:top="851" w:right="567" w:bottom="1276" w:left="1701" w:header="397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3846">
      <w:pPr>
        <w:spacing w:after="0" w:line="240" w:lineRule="auto"/>
      </w:pPr>
      <w:r>
        <w:separator/>
      </w:r>
    </w:p>
  </w:endnote>
  <w:endnote w:type="continuationSeparator" w:id="0">
    <w:p w:rsidR="00000000" w:rsidRDefault="0061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13846">
      <w:pPr>
        <w:spacing w:after="0" w:line="240" w:lineRule="auto"/>
      </w:pPr>
      <w:r>
        <w:separator/>
      </w:r>
    </w:p>
  </w:footnote>
  <w:footnote w:type="continuationSeparator" w:id="0">
    <w:p w:rsidR="00000000" w:rsidRDefault="0061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156" w:rsidRPr="00ED7F39" w:rsidRDefault="00613846" w:rsidP="00ED7F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71603"/>
    <w:multiLevelType w:val="hybridMultilevel"/>
    <w:tmpl w:val="3D1A9E8C"/>
    <w:lvl w:ilvl="0" w:tplc="11809C5A">
      <w:start w:val="1"/>
      <w:numFmt w:val="decimal"/>
      <w:lvlText w:val="%1."/>
      <w:lvlJc w:val="left"/>
      <w:pPr>
        <w:ind w:left="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96709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5CAE8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348B2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86108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26C2C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22BBD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BC893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0A759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8D4E1D"/>
    <w:multiLevelType w:val="hybridMultilevel"/>
    <w:tmpl w:val="0B5C1F82"/>
    <w:lvl w:ilvl="0" w:tplc="13B2FA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0617C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5AFB0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AE234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B6286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6AD67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0CD5C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58638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CA1FE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950C70"/>
    <w:multiLevelType w:val="hybridMultilevel"/>
    <w:tmpl w:val="C09CA8C4"/>
    <w:lvl w:ilvl="0" w:tplc="085AD50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6E61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1CE2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448C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C63D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38C5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4ED3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AEB4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1622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0242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BF6B46"/>
    <w:multiLevelType w:val="multilevel"/>
    <w:tmpl w:val="62F004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6DDD7DE9"/>
    <w:multiLevelType w:val="hybridMultilevel"/>
    <w:tmpl w:val="351868FE"/>
    <w:lvl w:ilvl="0" w:tplc="61824C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4ED26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2858C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54DEE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308E2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749C1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38B1B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3E43A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EAC70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C7"/>
    <w:rsid w:val="001255CA"/>
    <w:rsid w:val="00613846"/>
    <w:rsid w:val="009459F6"/>
    <w:rsid w:val="00CE152E"/>
    <w:rsid w:val="00DC134C"/>
    <w:rsid w:val="00F62CD3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C1A8E"/>
  <w15:chartTrackingRefBased/>
  <w15:docId w15:val="{48574FCF-3855-4BAB-80FA-F5B5CC4E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2C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2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WvP7SuDAYGbrobt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2022-05-12T09:18:00Z</dcterms:created>
  <dcterms:modified xsi:type="dcterms:W3CDTF">2022-05-16T08:46:00Z</dcterms:modified>
</cp:coreProperties>
</file>