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0DAAD7" w14:textId="05D9D0B0" w:rsidR="007D2F4B" w:rsidRPr="002B39BD" w:rsidRDefault="007D2F4B" w:rsidP="007D2F4B">
      <w:pPr>
        <w:spacing w:after="160" w:line="259" w:lineRule="auto"/>
        <w:jc w:val="center"/>
        <w:rPr>
          <w:rFonts w:ascii="Times New Roman" w:hAnsi="Times New Roman" w:cs="Times New Roman"/>
          <w:sz w:val="28"/>
          <w:lang w:val="uk-UA"/>
        </w:rPr>
      </w:pPr>
      <w:r w:rsidRPr="007D2F4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Порядок </w:t>
      </w:r>
      <w:proofErr w:type="spellStart"/>
      <w:r w:rsidRPr="007D2F4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подання</w:t>
      </w:r>
      <w:proofErr w:type="spellEnd"/>
      <w:r w:rsidRPr="007D2F4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та </w:t>
      </w:r>
      <w:proofErr w:type="spellStart"/>
      <w:r w:rsidRPr="007D2F4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розгляду</w:t>
      </w:r>
      <w:proofErr w:type="spellEnd"/>
      <w:r w:rsidRPr="007D2F4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(з </w:t>
      </w:r>
      <w:proofErr w:type="spellStart"/>
      <w:r w:rsidRPr="007D2F4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дотриманням</w:t>
      </w:r>
      <w:proofErr w:type="spellEnd"/>
      <w:r w:rsidRPr="007D2F4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конфіденційності</w:t>
      </w:r>
      <w:proofErr w:type="spellEnd"/>
      <w:r w:rsidRPr="007D2F4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) </w:t>
      </w:r>
      <w:proofErr w:type="spellStart"/>
      <w:r w:rsidRPr="007D2F4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заяв</w:t>
      </w:r>
      <w:proofErr w:type="spellEnd"/>
      <w:r w:rsidRPr="007D2F4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про </w:t>
      </w:r>
      <w:proofErr w:type="spellStart"/>
      <w:r w:rsidRPr="007D2F4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випадки</w:t>
      </w:r>
      <w:proofErr w:type="spellEnd"/>
      <w:r w:rsidRPr="007D2F4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булінгу</w:t>
      </w:r>
      <w:proofErr w:type="spellEnd"/>
      <w:r w:rsidRPr="007D2F4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(</w:t>
      </w:r>
      <w:proofErr w:type="spellStart"/>
      <w:r w:rsidRPr="007D2F4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цькуванню</w:t>
      </w:r>
      <w:proofErr w:type="spellEnd"/>
      <w:r w:rsidRPr="007D2F4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) в </w:t>
      </w:r>
      <w:r w:rsidR="002B39BD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uk-UA"/>
        </w:rPr>
        <w:t>КУ «ВОМАН»</w:t>
      </w:r>
    </w:p>
    <w:p w14:paraId="245FB6B9" w14:textId="77777777" w:rsidR="007D2F4B" w:rsidRPr="007D2F4B" w:rsidRDefault="007D2F4B" w:rsidP="007D2F4B">
      <w:pPr>
        <w:pStyle w:val="a5"/>
        <w:spacing w:before="0" w:beforeAutospacing="0" w:after="225" w:afterAutospacing="0"/>
        <w:jc w:val="both"/>
        <w:rPr>
          <w:color w:val="000000" w:themeColor="text1"/>
          <w:sz w:val="28"/>
          <w:szCs w:val="28"/>
        </w:rPr>
      </w:pPr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> </w:t>
      </w:r>
      <w:proofErr w:type="spellStart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>Загальні</w:t>
      </w:r>
      <w:proofErr w:type="spellEnd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>питання</w:t>
      </w:r>
      <w:proofErr w:type="spellEnd"/>
    </w:p>
    <w:p w14:paraId="06F1AF07" w14:textId="4D1C5800" w:rsidR="007D2F4B" w:rsidRPr="007D2F4B" w:rsidRDefault="007D2F4B" w:rsidP="002B39BD">
      <w:pPr>
        <w:numPr>
          <w:ilvl w:val="0"/>
          <w:numId w:val="3"/>
        </w:numPr>
        <w:tabs>
          <w:tab w:val="left" w:pos="993"/>
        </w:tabs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Цей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Порядок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розроблено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відповідно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 Закону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України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 w:rsidR="00DD2CEB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Про освіту</w:t>
      </w:r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DD2CEB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, </w:t>
      </w:r>
      <w:r w:rsidR="00DD2CEB">
        <w:rPr>
          <w:rFonts w:ascii="Times New Roman" w:hAnsi="Times New Roman" w:cs="Times New Roman"/>
          <w:sz w:val="28"/>
          <w:szCs w:val="28"/>
          <w:lang w:val="uk-UA"/>
        </w:rPr>
        <w:t xml:space="preserve">наказу Міністерства освіти і науки України від 28.12.2019 року №1646 «Деякі питання реагування на випадки </w:t>
      </w:r>
      <w:proofErr w:type="spellStart"/>
      <w:r w:rsidR="00DD2CEB">
        <w:rPr>
          <w:rFonts w:ascii="Times New Roman" w:hAnsi="Times New Roman" w:cs="Times New Roman"/>
          <w:sz w:val="28"/>
          <w:szCs w:val="28"/>
          <w:lang w:val="uk-UA"/>
        </w:rPr>
        <w:t>булінгу</w:t>
      </w:r>
      <w:proofErr w:type="spellEnd"/>
      <w:r w:rsidR="00DD2CEB">
        <w:rPr>
          <w:rFonts w:ascii="Times New Roman" w:hAnsi="Times New Roman" w:cs="Times New Roman"/>
          <w:sz w:val="28"/>
          <w:szCs w:val="28"/>
          <w:lang w:val="uk-UA"/>
        </w:rPr>
        <w:t xml:space="preserve"> (цькування) та застосування заходів виховного впливу в закладах освіти», зареєстрованого в Міністерстві юстиції України від 03.02.2020 року за №111/34394</w:t>
      </w:r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00D44E87" w14:textId="77777777" w:rsidR="007D2F4B" w:rsidRPr="007D2F4B" w:rsidRDefault="007D2F4B" w:rsidP="002B39BD">
      <w:pPr>
        <w:numPr>
          <w:ilvl w:val="0"/>
          <w:numId w:val="3"/>
        </w:numPr>
        <w:tabs>
          <w:tab w:val="left" w:pos="993"/>
        </w:tabs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Цей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Порядок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визначає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процедуру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подання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розгляду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заяв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випадки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булінгу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цькуванню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14:paraId="6BD5403F" w14:textId="77777777" w:rsidR="007D2F4B" w:rsidRPr="007D2F4B" w:rsidRDefault="007D2F4B" w:rsidP="002B39BD">
      <w:pPr>
        <w:numPr>
          <w:ilvl w:val="0"/>
          <w:numId w:val="3"/>
        </w:numPr>
        <w:tabs>
          <w:tab w:val="left" w:pos="993"/>
        </w:tabs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Заявниками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можуть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бути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здобувачі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освіти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їх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батьки/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законні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представники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працівники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педагогічні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працівники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закладу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освіти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інші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особи.</w:t>
      </w:r>
    </w:p>
    <w:p w14:paraId="6F0E9B5C" w14:textId="77777777" w:rsidR="007D2F4B" w:rsidRPr="007D2F4B" w:rsidRDefault="007D2F4B" w:rsidP="002B39BD">
      <w:pPr>
        <w:numPr>
          <w:ilvl w:val="0"/>
          <w:numId w:val="3"/>
        </w:numPr>
        <w:tabs>
          <w:tab w:val="left" w:pos="993"/>
        </w:tabs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Заявник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забезпечує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достовірність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повноту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наданої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інформації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1E6B0226" w14:textId="77777777" w:rsidR="007D2F4B" w:rsidRPr="007D2F4B" w:rsidRDefault="007D2F4B" w:rsidP="002B39BD">
      <w:pPr>
        <w:numPr>
          <w:ilvl w:val="0"/>
          <w:numId w:val="3"/>
        </w:numPr>
        <w:tabs>
          <w:tab w:val="left" w:pos="993"/>
        </w:tabs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цьому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Порядку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терміни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вживаються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 таких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значеннях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14:paraId="0A3E2AAC" w14:textId="77777777" w:rsidR="007D2F4B" w:rsidRPr="007D2F4B" w:rsidRDefault="007D2F4B" w:rsidP="002B39BD">
      <w:pPr>
        <w:pStyle w:val="a5"/>
        <w:tabs>
          <w:tab w:val="left" w:pos="1134"/>
        </w:tabs>
        <w:spacing w:before="0" w:beforeAutospacing="0" w:after="225" w:afterAutospacing="0"/>
        <w:ind w:firstLine="709"/>
        <w:jc w:val="both"/>
        <w:rPr>
          <w:color w:val="000000" w:themeColor="text1"/>
          <w:sz w:val="28"/>
          <w:szCs w:val="28"/>
        </w:rPr>
      </w:pPr>
      <w:proofErr w:type="spellStart"/>
      <w:r w:rsidRPr="007D2F4B">
        <w:rPr>
          <w:color w:val="000000" w:themeColor="text1"/>
          <w:sz w:val="28"/>
          <w:szCs w:val="28"/>
        </w:rPr>
        <w:t>Булінг</w:t>
      </w:r>
      <w:proofErr w:type="spellEnd"/>
      <w:r w:rsidRPr="007D2F4B">
        <w:rPr>
          <w:color w:val="000000" w:themeColor="text1"/>
          <w:sz w:val="28"/>
          <w:szCs w:val="28"/>
        </w:rPr>
        <w:t xml:space="preserve"> (</w:t>
      </w:r>
      <w:proofErr w:type="spellStart"/>
      <w:r w:rsidRPr="007D2F4B">
        <w:rPr>
          <w:color w:val="000000" w:themeColor="text1"/>
          <w:sz w:val="28"/>
          <w:szCs w:val="28"/>
        </w:rPr>
        <w:t>цькування</w:t>
      </w:r>
      <w:proofErr w:type="spellEnd"/>
      <w:r w:rsidRPr="007D2F4B">
        <w:rPr>
          <w:color w:val="000000" w:themeColor="text1"/>
          <w:sz w:val="28"/>
          <w:szCs w:val="28"/>
        </w:rPr>
        <w:t xml:space="preserve">) – </w:t>
      </w:r>
      <w:proofErr w:type="spellStart"/>
      <w:r w:rsidRPr="007D2F4B">
        <w:rPr>
          <w:color w:val="000000" w:themeColor="text1"/>
          <w:sz w:val="28"/>
          <w:szCs w:val="28"/>
        </w:rPr>
        <w:t>діяння</w:t>
      </w:r>
      <w:proofErr w:type="spellEnd"/>
      <w:r w:rsidRPr="007D2F4B">
        <w:rPr>
          <w:color w:val="000000" w:themeColor="text1"/>
          <w:sz w:val="28"/>
          <w:szCs w:val="28"/>
        </w:rPr>
        <w:t xml:space="preserve"> (</w:t>
      </w:r>
      <w:proofErr w:type="spellStart"/>
      <w:r w:rsidRPr="007D2F4B">
        <w:rPr>
          <w:color w:val="000000" w:themeColor="text1"/>
          <w:sz w:val="28"/>
          <w:szCs w:val="28"/>
        </w:rPr>
        <w:t>дії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або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бездіяльність</w:t>
      </w:r>
      <w:proofErr w:type="spellEnd"/>
      <w:r w:rsidRPr="007D2F4B">
        <w:rPr>
          <w:color w:val="000000" w:themeColor="text1"/>
          <w:sz w:val="28"/>
          <w:szCs w:val="28"/>
        </w:rPr>
        <w:t xml:space="preserve">) </w:t>
      </w:r>
      <w:proofErr w:type="spellStart"/>
      <w:r w:rsidRPr="007D2F4B">
        <w:rPr>
          <w:color w:val="000000" w:themeColor="text1"/>
          <w:sz w:val="28"/>
          <w:szCs w:val="28"/>
        </w:rPr>
        <w:t>учасників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освітнього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процесу</w:t>
      </w:r>
      <w:proofErr w:type="spellEnd"/>
      <w:r w:rsidRPr="007D2F4B">
        <w:rPr>
          <w:color w:val="000000" w:themeColor="text1"/>
          <w:sz w:val="28"/>
          <w:szCs w:val="28"/>
        </w:rPr>
        <w:t xml:space="preserve">, </w:t>
      </w:r>
      <w:proofErr w:type="spellStart"/>
      <w:r w:rsidRPr="007D2F4B">
        <w:rPr>
          <w:color w:val="000000" w:themeColor="text1"/>
          <w:sz w:val="28"/>
          <w:szCs w:val="28"/>
        </w:rPr>
        <w:t>які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полягають</w:t>
      </w:r>
      <w:proofErr w:type="spellEnd"/>
      <w:r w:rsidRPr="007D2F4B">
        <w:rPr>
          <w:color w:val="000000" w:themeColor="text1"/>
          <w:sz w:val="28"/>
          <w:szCs w:val="28"/>
        </w:rPr>
        <w:t xml:space="preserve"> у </w:t>
      </w:r>
      <w:proofErr w:type="spellStart"/>
      <w:r w:rsidRPr="007D2F4B">
        <w:rPr>
          <w:color w:val="000000" w:themeColor="text1"/>
          <w:sz w:val="28"/>
          <w:szCs w:val="28"/>
        </w:rPr>
        <w:t>психологічному</w:t>
      </w:r>
      <w:proofErr w:type="spellEnd"/>
      <w:r w:rsidRPr="007D2F4B">
        <w:rPr>
          <w:color w:val="000000" w:themeColor="text1"/>
          <w:sz w:val="28"/>
          <w:szCs w:val="28"/>
        </w:rPr>
        <w:t xml:space="preserve">, </w:t>
      </w:r>
      <w:proofErr w:type="spellStart"/>
      <w:r w:rsidRPr="007D2F4B">
        <w:rPr>
          <w:color w:val="000000" w:themeColor="text1"/>
          <w:sz w:val="28"/>
          <w:szCs w:val="28"/>
        </w:rPr>
        <w:t>фізичному</w:t>
      </w:r>
      <w:proofErr w:type="spellEnd"/>
      <w:r w:rsidRPr="007D2F4B">
        <w:rPr>
          <w:color w:val="000000" w:themeColor="text1"/>
          <w:sz w:val="28"/>
          <w:szCs w:val="28"/>
        </w:rPr>
        <w:t xml:space="preserve">, </w:t>
      </w:r>
      <w:proofErr w:type="spellStart"/>
      <w:r w:rsidRPr="007D2F4B">
        <w:rPr>
          <w:color w:val="000000" w:themeColor="text1"/>
          <w:sz w:val="28"/>
          <w:szCs w:val="28"/>
        </w:rPr>
        <w:t>економічному</w:t>
      </w:r>
      <w:proofErr w:type="spellEnd"/>
      <w:r w:rsidRPr="007D2F4B">
        <w:rPr>
          <w:color w:val="000000" w:themeColor="text1"/>
          <w:sz w:val="28"/>
          <w:szCs w:val="28"/>
        </w:rPr>
        <w:t xml:space="preserve">, сексуальному </w:t>
      </w:r>
      <w:proofErr w:type="spellStart"/>
      <w:r w:rsidRPr="007D2F4B">
        <w:rPr>
          <w:color w:val="000000" w:themeColor="text1"/>
          <w:sz w:val="28"/>
          <w:szCs w:val="28"/>
        </w:rPr>
        <w:t>насильстві</w:t>
      </w:r>
      <w:proofErr w:type="spellEnd"/>
      <w:r w:rsidRPr="007D2F4B">
        <w:rPr>
          <w:color w:val="000000" w:themeColor="text1"/>
          <w:sz w:val="28"/>
          <w:szCs w:val="28"/>
        </w:rPr>
        <w:t xml:space="preserve">, у тому </w:t>
      </w:r>
      <w:proofErr w:type="spellStart"/>
      <w:r w:rsidRPr="007D2F4B">
        <w:rPr>
          <w:color w:val="000000" w:themeColor="text1"/>
          <w:sz w:val="28"/>
          <w:szCs w:val="28"/>
        </w:rPr>
        <w:t>числі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із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застосуванням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засобів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електронних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комунікацій</w:t>
      </w:r>
      <w:proofErr w:type="spellEnd"/>
      <w:r w:rsidRPr="007D2F4B">
        <w:rPr>
          <w:color w:val="000000" w:themeColor="text1"/>
          <w:sz w:val="28"/>
          <w:szCs w:val="28"/>
        </w:rPr>
        <w:t xml:space="preserve">, </w:t>
      </w:r>
      <w:proofErr w:type="spellStart"/>
      <w:r w:rsidRPr="007D2F4B">
        <w:rPr>
          <w:color w:val="000000" w:themeColor="text1"/>
          <w:sz w:val="28"/>
          <w:szCs w:val="28"/>
        </w:rPr>
        <w:t>що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вчиняються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стосовно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малолітньої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чи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неповнолітньої</w:t>
      </w:r>
      <w:proofErr w:type="spellEnd"/>
      <w:r w:rsidRPr="007D2F4B">
        <w:rPr>
          <w:color w:val="000000" w:themeColor="text1"/>
          <w:sz w:val="28"/>
          <w:szCs w:val="28"/>
        </w:rPr>
        <w:t xml:space="preserve"> особи та (</w:t>
      </w:r>
      <w:proofErr w:type="spellStart"/>
      <w:r w:rsidRPr="007D2F4B">
        <w:rPr>
          <w:color w:val="000000" w:themeColor="text1"/>
          <w:sz w:val="28"/>
          <w:szCs w:val="28"/>
        </w:rPr>
        <w:t>або</w:t>
      </w:r>
      <w:proofErr w:type="spellEnd"/>
      <w:r w:rsidRPr="007D2F4B">
        <w:rPr>
          <w:color w:val="000000" w:themeColor="text1"/>
          <w:sz w:val="28"/>
          <w:szCs w:val="28"/>
        </w:rPr>
        <w:t xml:space="preserve">) такою особою </w:t>
      </w:r>
      <w:proofErr w:type="spellStart"/>
      <w:r w:rsidRPr="007D2F4B">
        <w:rPr>
          <w:color w:val="000000" w:themeColor="text1"/>
          <w:sz w:val="28"/>
          <w:szCs w:val="28"/>
        </w:rPr>
        <w:t>стосовно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інших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учасників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освітнього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процесу</w:t>
      </w:r>
      <w:proofErr w:type="spellEnd"/>
      <w:r w:rsidRPr="007D2F4B">
        <w:rPr>
          <w:color w:val="000000" w:themeColor="text1"/>
          <w:sz w:val="28"/>
          <w:szCs w:val="28"/>
        </w:rPr>
        <w:t xml:space="preserve">, </w:t>
      </w:r>
      <w:proofErr w:type="spellStart"/>
      <w:r w:rsidRPr="007D2F4B">
        <w:rPr>
          <w:color w:val="000000" w:themeColor="text1"/>
          <w:sz w:val="28"/>
          <w:szCs w:val="28"/>
        </w:rPr>
        <w:t>внаслідок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чого</w:t>
      </w:r>
      <w:proofErr w:type="spellEnd"/>
      <w:r w:rsidRPr="007D2F4B">
        <w:rPr>
          <w:color w:val="000000" w:themeColor="text1"/>
          <w:sz w:val="28"/>
          <w:szCs w:val="28"/>
        </w:rPr>
        <w:t xml:space="preserve"> могла бути </w:t>
      </w:r>
      <w:proofErr w:type="spellStart"/>
      <w:r w:rsidRPr="007D2F4B">
        <w:rPr>
          <w:color w:val="000000" w:themeColor="text1"/>
          <w:sz w:val="28"/>
          <w:szCs w:val="28"/>
        </w:rPr>
        <w:t>чи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була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заподіяна</w:t>
      </w:r>
      <w:proofErr w:type="spellEnd"/>
      <w:r w:rsidRPr="007D2F4B">
        <w:rPr>
          <w:color w:val="000000" w:themeColor="text1"/>
          <w:sz w:val="28"/>
          <w:szCs w:val="28"/>
        </w:rPr>
        <w:t xml:space="preserve"> шкода </w:t>
      </w:r>
      <w:proofErr w:type="spellStart"/>
      <w:r w:rsidRPr="007D2F4B">
        <w:rPr>
          <w:color w:val="000000" w:themeColor="text1"/>
          <w:sz w:val="28"/>
          <w:szCs w:val="28"/>
        </w:rPr>
        <w:t>психічному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або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фізичному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здоров’ю</w:t>
      </w:r>
      <w:proofErr w:type="spellEnd"/>
      <w:r w:rsidRPr="007D2F4B">
        <w:rPr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color w:val="000000" w:themeColor="text1"/>
          <w:sz w:val="28"/>
          <w:szCs w:val="28"/>
        </w:rPr>
        <w:t>потерпілого</w:t>
      </w:r>
      <w:proofErr w:type="spellEnd"/>
      <w:r w:rsidRPr="007D2F4B">
        <w:rPr>
          <w:color w:val="000000" w:themeColor="text1"/>
          <w:sz w:val="28"/>
          <w:szCs w:val="28"/>
        </w:rPr>
        <w:t>.</w:t>
      </w:r>
    </w:p>
    <w:p w14:paraId="0DF7CB2D" w14:textId="77777777" w:rsidR="007D2F4B" w:rsidRPr="007D2F4B" w:rsidRDefault="007D2F4B" w:rsidP="002B39BD">
      <w:pPr>
        <w:pStyle w:val="a5"/>
        <w:tabs>
          <w:tab w:val="left" w:pos="1134"/>
        </w:tabs>
        <w:spacing w:before="0" w:beforeAutospacing="0" w:after="225" w:afterAutospacing="0"/>
        <w:ind w:firstLine="709"/>
        <w:jc w:val="both"/>
        <w:rPr>
          <w:color w:val="000000" w:themeColor="text1"/>
          <w:sz w:val="28"/>
          <w:szCs w:val="28"/>
        </w:rPr>
      </w:pPr>
      <w:proofErr w:type="spellStart"/>
      <w:r w:rsidRPr="007D2F4B">
        <w:rPr>
          <w:rStyle w:val="a7"/>
          <w:color w:val="000000" w:themeColor="text1"/>
          <w:sz w:val="28"/>
          <w:szCs w:val="28"/>
        </w:rPr>
        <w:t>Типовими</w:t>
      </w:r>
      <w:proofErr w:type="spellEnd"/>
      <w:r w:rsidRPr="007D2F4B">
        <w:rPr>
          <w:rStyle w:val="a7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Style w:val="a7"/>
          <w:color w:val="000000" w:themeColor="text1"/>
          <w:sz w:val="28"/>
          <w:szCs w:val="28"/>
        </w:rPr>
        <w:t>ознаками</w:t>
      </w:r>
      <w:proofErr w:type="spellEnd"/>
      <w:r w:rsidRPr="007D2F4B">
        <w:rPr>
          <w:color w:val="000000" w:themeColor="text1"/>
          <w:sz w:val="28"/>
          <w:szCs w:val="28"/>
        </w:rPr>
        <w:t> </w:t>
      </w:r>
      <w:proofErr w:type="spellStart"/>
      <w:r w:rsidRPr="007D2F4B">
        <w:rPr>
          <w:color w:val="000000" w:themeColor="text1"/>
          <w:sz w:val="28"/>
          <w:szCs w:val="28"/>
        </w:rPr>
        <w:t>булінгу</w:t>
      </w:r>
      <w:proofErr w:type="spellEnd"/>
      <w:r w:rsidRPr="007D2F4B">
        <w:rPr>
          <w:color w:val="000000" w:themeColor="text1"/>
          <w:sz w:val="28"/>
          <w:szCs w:val="28"/>
        </w:rPr>
        <w:t xml:space="preserve"> (</w:t>
      </w:r>
      <w:proofErr w:type="spellStart"/>
      <w:r w:rsidRPr="007D2F4B">
        <w:rPr>
          <w:color w:val="000000" w:themeColor="text1"/>
          <w:sz w:val="28"/>
          <w:szCs w:val="28"/>
        </w:rPr>
        <w:t>цькування</w:t>
      </w:r>
      <w:proofErr w:type="spellEnd"/>
      <w:r w:rsidRPr="007D2F4B">
        <w:rPr>
          <w:color w:val="000000" w:themeColor="text1"/>
          <w:sz w:val="28"/>
          <w:szCs w:val="28"/>
        </w:rPr>
        <w:t>) є:</w:t>
      </w:r>
    </w:p>
    <w:p w14:paraId="3E46D4B4" w14:textId="03AAD4E8" w:rsidR="00DD2CEB" w:rsidRPr="00DD2CEB" w:rsidRDefault="00DD2CEB" w:rsidP="00DD2CEB">
      <w:pPr>
        <w:pStyle w:val="a3"/>
        <w:numPr>
          <w:ilvl w:val="0"/>
          <w:numId w:val="11"/>
        </w:numPr>
        <w:shd w:val="clear" w:color="auto" w:fill="FFFFFF"/>
        <w:spacing w:after="0" w:line="332" w:lineRule="atLeast"/>
        <w:ind w:left="0" w:firstLine="993"/>
        <w:jc w:val="both"/>
        <w:textAlignment w:val="baseline"/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</w:pP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систематичне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вчинення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учасниками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освітнього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процесу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діянь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стосовно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малолітньої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чи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неповнолітньої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особи та (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або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) такою особою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стосовно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інших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учасників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освітнього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процесу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в тому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числі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із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застосуванням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засобів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електронних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комунікацій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а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саме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:</w:t>
      </w:r>
    </w:p>
    <w:p w14:paraId="3E5AC8D8" w14:textId="77777777" w:rsidR="00DD2CEB" w:rsidRPr="00DD2CEB" w:rsidRDefault="00DD2CEB" w:rsidP="00DD2CEB">
      <w:pPr>
        <w:numPr>
          <w:ilvl w:val="0"/>
          <w:numId w:val="10"/>
        </w:numPr>
        <w:shd w:val="clear" w:color="auto" w:fill="FFFFFF"/>
        <w:spacing w:after="0" w:line="332" w:lineRule="atLeast"/>
        <w:ind w:left="315" w:firstLine="709"/>
        <w:jc w:val="both"/>
        <w:textAlignment w:val="baseline"/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</w:pP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умисне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позбавлення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їжі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одягу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коштів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документів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іншого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майна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або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можливості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користуватися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ними,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перешкоджання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в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отриманні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освітніх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послуг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примушування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до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праці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та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інші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правопорушення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економічного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характеру;</w:t>
      </w:r>
    </w:p>
    <w:p w14:paraId="3BD7E867" w14:textId="77777777" w:rsidR="00DD2CEB" w:rsidRPr="00DD2CEB" w:rsidRDefault="00DD2CEB" w:rsidP="00DD2CEB">
      <w:pPr>
        <w:numPr>
          <w:ilvl w:val="0"/>
          <w:numId w:val="10"/>
        </w:numPr>
        <w:shd w:val="clear" w:color="auto" w:fill="FFFFFF"/>
        <w:spacing w:after="0" w:line="332" w:lineRule="atLeast"/>
        <w:ind w:left="315" w:firstLine="709"/>
        <w:jc w:val="both"/>
        <w:textAlignment w:val="baseline"/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</w:pP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словесні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образи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погрози, у тому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числі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щодо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третіх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осіб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приниження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переслідування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залякування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інші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діяння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спрямовані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на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обмеження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волевиявлення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особи;</w:t>
      </w:r>
    </w:p>
    <w:p w14:paraId="64FB7A67" w14:textId="77777777" w:rsidR="00DD2CEB" w:rsidRPr="00DD2CEB" w:rsidRDefault="00DD2CEB" w:rsidP="00DD2CEB">
      <w:pPr>
        <w:numPr>
          <w:ilvl w:val="0"/>
          <w:numId w:val="10"/>
        </w:numPr>
        <w:shd w:val="clear" w:color="auto" w:fill="FFFFFF"/>
        <w:spacing w:after="0" w:line="332" w:lineRule="atLeast"/>
        <w:ind w:left="315" w:firstLine="709"/>
        <w:jc w:val="both"/>
        <w:textAlignment w:val="baseline"/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</w:pPr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будь-яка форма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небажаної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вербальної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невербальної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чи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фізичної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поведінки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сексуального характеру,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зокрема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принизливі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погляди, жести,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образливі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рухи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тіла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прізвиська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образи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жарти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погрози,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поширення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образливих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чуток;</w:t>
      </w:r>
    </w:p>
    <w:p w14:paraId="1E93AA18" w14:textId="77777777" w:rsidR="00DD2CEB" w:rsidRPr="00DD2CEB" w:rsidRDefault="00DD2CEB" w:rsidP="00DD2CEB">
      <w:pPr>
        <w:numPr>
          <w:ilvl w:val="0"/>
          <w:numId w:val="10"/>
        </w:numPr>
        <w:shd w:val="clear" w:color="auto" w:fill="FFFFFF"/>
        <w:spacing w:after="0" w:line="332" w:lineRule="atLeast"/>
        <w:ind w:left="315" w:firstLine="709"/>
        <w:jc w:val="both"/>
        <w:textAlignment w:val="baseline"/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</w:pPr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будь-яка форма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небажаної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фізичної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поведінки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зокрема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ляпаси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стусани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штовхання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щипання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шмагання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кусання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завдання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ударів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;</w:t>
      </w:r>
    </w:p>
    <w:p w14:paraId="21F12B0B" w14:textId="1F661A03" w:rsidR="00DD2CEB" w:rsidRDefault="00DD2CEB" w:rsidP="00DD2CEB">
      <w:pPr>
        <w:numPr>
          <w:ilvl w:val="0"/>
          <w:numId w:val="10"/>
        </w:numPr>
        <w:shd w:val="clear" w:color="auto" w:fill="FFFFFF"/>
        <w:spacing w:after="0" w:line="332" w:lineRule="atLeast"/>
        <w:ind w:left="315" w:firstLine="709"/>
        <w:jc w:val="both"/>
        <w:textAlignment w:val="baseline"/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</w:pP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інші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правопорушення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>насильницького</w:t>
      </w:r>
      <w:proofErr w:type="spellEnd"/>
      <w:r w:rsidRPr="00DD2CEB"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  <w:t xml:space="preserve"> характеру.</w:t>
      </w:r>
    </w:p>
    <w:p w14:paraId="2B00AA8D" w14:textId="77777777" w:rsidR="00DD2CEB" w:rsidRPr="00DD2CEB" w:rsidRDefault="00DD2CEB" w:rsidP="00BF1E5D">
      <w:pPr>
        <w:shd w:val="clear" w:color="auto" w:fill="FFFFFF"/>
        <w:spacing w:after="0" w:line="332" w:lineRule="atLeast"/>
        <w:ind w:left="1024"/>
        <w:jc w:val="both"/>
        <w:textAlignment w:val="baseline"/>
        <w:rPr>
          <w:rFonts w:ascii="montserrat" w:eastAsia="Times New Roman" w:hAnsi="montserrat" w:cs="Times New Roman"/>
          <w:color w:val="000000" w:themeColor="text1"/>
          <w:sz w:val="28"/>
          <w:szCs w:val="28"/>
          <w:lang w:eastAsia="ru-RU"/>
        </w:rPr>
      </w:pPr>
      <w:bookmarkStart w:id="0" w:name="_GoBack"/>
      <w:bookmarkEnd w:id="0"/>
    </w:p>
    <w:p w14:paraId="6639C6D1" w14:textId="77777777" w:rsidR="00BF1E5D" w:rsidRDefault="00BF1E5D" w:rsidP="00DD2CEB">
      <w:pPr>
        <w:pStyle w:val="a5"/>
        <w:spacing w:before="0" w:beforeAutospacing="0" w:after="225" w:afterAutospacing="0"/>
        <w:jc w:val="center"/>
        <w:rPr>
          <w:rStyle w:val="a6"/>
          <w:rFonts w:eastAsiaTheme="majorEastAsia"/>
          <w:color w:val="000000" w:themeColor="text1"/>
          <w:sz w:val="28"/>
          <w:szCs w:val="28"/>
        </w:rPr>
      </w:pPr>
    </w:p>
    <w:p w14:paraId="7F7F8470" w14:textId="2BF4B7BE" w:rsidR="007D2F4B" w:rsidRPr="007D2F4B" w:rsidRDefault="007D2F4B" w:rsidP="00DD2CEB">
      <w:pPr>
        <w:pStyle w:val="a5"/>
        <w:spacing w:before="0" w:beforeAutospacing="0" w:after="225" w:afterAutospacing="0"/>
        <w:jc w:val="center"/>
        <w:rPr>
          <w:color w:val="000000" w:themeColor="text1"/>
          <w:sz w:val="28"/>
          <w:szCs w:val="28"/>
        </w:rPr>
      </w:pPr>
      <w:proofErr w:type="spellStart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lastRenderedPageBreak/>
        <w:t>Подання</w:t>
      </w:r>
      <w:proofErr w:type="spellEnd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 xml:space="preserve"> заяви про </w:t>
      </w:r>
      <w:proofErr w:type="spellStart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>випадки</w:t>
      </w:r>
      <w:proofErr w:type="spellEnd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>булінгу</w:t>
      </w:r>
      <w:proofErr w:type="spellEnd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 xml:space="preserve"> (</w:t>
      </w:r>
      <w:proofErr w:type="spellStart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>цькуванню</w:t>
      </w:r>
      <w:proofErr w:type="spellEnd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>)</w:t>
      </w:r>
    </w:p>
    <w:p w14:paraId="5A08ADC1" w14:textId="422422EA" w:rsidR="007D2F4B" w:rsidRPr="007D2F4B" w:rsidRDefault="007D2F4B" w:rsidP="002B39BD">
      <w:pPr>
        <w:numPr>
          <w:ilvl w:val="0"/>
          <w:numId w:val="5"/>
        </w:numPr>
        <w:tabs>
          <w:tab w:val="left" w:pos="1134"/>
        </w:tabs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Здобувачі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освіти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працівники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педагогічні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працівники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батьки та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інші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учасники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освітнього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процесу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яким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стало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відомо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випадки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булінгу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цькування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),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учасниками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або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свідками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якого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стали,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або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підозрюють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його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вчинення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відношенню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інших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осіб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зовнішніми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ознаками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або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які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отримали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достовірну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інформацію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від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інших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осіб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зобов’язані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повідомляти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директору закладу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освіти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19FEA2B4" w14:textId="089A67E3" w:rsidR="007D2F4B" w:rsidRPr="007D2F4B" w:rsidRDefault="007D2F4B" w:rsidP="002B39BD">
      <w:pPr>
        <w:numPr>
          <w:ilvl w:val="0"/>
          <w:numId w:val="5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Розгляд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неупереджене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з’ясування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обставин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випадків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боулінгу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цькування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здійснюється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відповідно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поданих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заявниками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заяв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</w:t>
      </w:r>
      <w:r w:rsidR="00F3712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 </w:t>
      </w:r>
      <w:proofErr w:type="spellStart"/>
      <w:r w:rsidR="00F37122">
        <w:rPr>
          <w:rFonts w:ascii="Times New Roman" w:hAnsi="Times New Roman" w:cs="Times New Roman"/>
          <w:color w:val="000000" w:themeColor="text1"/>
          <w:sz w:val="28"/>
          <w:szCs w:val="28"/>
        </w:rPr>
        <w:t>випадки</w:t>
      </w:r>
      <w:proofErr w:type="spellEnd"/>
      <w:r w:rsidR="00F3712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F37122">
        <w:rPr>
          <w:rFonts w:ascii="Times New Roman" w:hAnsi="Times New Roman" w:cs="Times New Roman"/>
          <w:color w:val="000000" w:themeColor="text1"/>
          <w:sz w:val="28"/>
          <w:szCs w:val="28"/>
        </w:rPr>
        <w:t>булінгу</w:t>
      </w:r>
      <w:proofErr w:type="spellEnd"/>
      <w:r w:rsidR="00F3712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proofErr w:type="spellStart"/>
      <w:r w:rsidR="00F37122">
        <w:rPr>
          <w:rFonts w:ascii="Times New Roman" w:hAnsi="Times New Roman" w:cs="Times New Roman"/>
          <w:color w:val="000000" w:themeColor="text1"/>
          <w:sz w:val="28"/>
          <w:szCs w:val="28"/>
        </w:rPr>
        <w:t>цькування</w:t>
      </w:r>
      <w:proofErr w:type="spellEnd"/>
      <w:r w:rsidR="00F3712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</w:t>
      </w:r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далі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Заява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14:paraId="58B481D8" w14:textId="77777777" w:rsidR="007D2F4B" w:rsidRPr="007D2F4B" w:rsidRDefault="007D2F4B" w:rsidP="002B39BD">
      <w:pPr>
        <w:numPr>
          <w:ilvl w:val="0"/>
          <w:numId w:val="5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Заяви,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що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надійшли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електронну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пошту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закладу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освіти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отримує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секретар-друкарка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яка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зобов’язана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терміново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повідомити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керівника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закладу та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відповідальну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особу.</w:t>
      </w:r>
    </w:p>
    <w:p w14:paraId="1FE62CFD" w14:textId="77777777" w:rsidR="007D2F4B" w:rsidRPr="007D2F4B" w:rsidRDefault="007D2F4B" w:rsidP="002B39BD">
      <w:pPr>
        <w:numPr>
          <w:ilvl w:val="0"/>
          <w:numId w:val="5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Прийом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реєстрацію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поданих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Заяв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здійснює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відповідальна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особа, а в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разі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її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відсутності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особисто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директор закладу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освіти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або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його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заступник.</w:t>
      </w:r>
    </w:p>
    <w:p w14:paraId="5C58A081" w14:textId="77777777" w:rsidR="007D2F4B" w:rsidRPr="007D2F4B" w:rsidRDefault="007D2F4B" w:rsidP="002B39BD">
      <w:pPr>
        <w:numPr>
          <w:ilvl w:val="0"/>
          <w:numId w:val="5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Заяви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реєструються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окремому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журналі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реєстрації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заяв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випадки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булінгу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цькування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14:paraId="4F12505A" w14:textId="77777777" w:rsidR="007D2F4B" w:rsidRPr="007D2F4B" w:rsidRDefault="007D2F4B" w:rsidP="002B39BD">
      <w:pPr>
        <w:numPr>
          <w:ilvl w:val="0"/>
          <w:numId w:val="5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Форма та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примірний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зміст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Заяви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оприлюднюється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офіційному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веб-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сайті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закладу.</w:t>
      </w:r>
    </w:p>
    <w:p w14:paraId="0CA15E39" w14:textId="77777777" w:rsidR="007D2F4B" w:rsidRPr="007D2F4B" w:rsidRDefault="007D2F4B" w:rsidP="002B39BD">
      <w:pPr>
        <w:numPr>
          <w:ilvl w:val="0"/>
          <w:numId w:val="5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Датою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подання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заяв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є дата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їх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прийняття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25A855CC" w14:textId="77777777" w:rsidR="007D2F4B" w:rsidRPr="007D2F4B" w:rsidRDefault="007D2F4B" w:rsidP="002B39BD">
      <w:pPr>
        <w:numPr>
          <w:ilvl w:val="0"/>
          <w:numId w:val="5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Розгляд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Заяв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здійснює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директор закладу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освіти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дотриманням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конфіденційності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45F04994" w14:textId="77777777" w:rsidR="007D2F4B" w:rsidRPr="007D2F4B" w:rsidRDefault="007D2F4B" w:rsidP="002B39BD">
      <w:pPr>
        <w:pStyle w:val="a5"/>
        <w:spacing w:before="0" w:beforeAutospacing="0" w:after="225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> </w:t>
      </w:r>
      <w:proofErr w:type="spellStart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>Відповідальна</w:t>
      </w:r>
      <w:proofErr w:type="spellEnd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 xml:space="preserve"> особа</w:t>
      </w:r>
    </w:p>
    <w:p w14:paraId="2E437DC5" w14:textId="77777777" w:rsidR="007D2F4B" w:rsidRPr="007D2F4B" w:rsidRDefault="007D2F4B" w:rsidP="002B39BD">
      <w:pPr>
        <w:numPr>
          <w:ilvl w:val="0"/>
          <w:numId w:val="6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Відповідальною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особою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призначається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працівник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закладу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освіти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 числа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педагогічних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працівників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6E3CC196" w14:textId="77777777" w:rsidR="007D2F4B" w:rsidRPr="007D2F4B" w:rsidRDefault="007D2F4B" w:rsidP="002B39BD">
      <w:pPr>
        <w:numPr>
          <w:ilvl w:val="0"/>
          <w:numId w:val="6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функцій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відповідальної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особи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відноситься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прийом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реєстрація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Заяв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повідомлення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директора закладу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освіти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2BDB7B39" w14:textId="77777777" w:rsidR="007D2F4B" w:rsidRPr="007D2F4B" w:rsidRDefault="007D2F4B" w:rsidP="002B39BD">
      <w:pPr>
        <w:numPr>
          <w:ilvl w:val="0"/>
          <w:numId w:val="6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Відповідальна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особа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призначається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наказом директора закладу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освіти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1E130A8F" w14:textId="77777777" w:rsidR="007D2F4B" w:rsidRPr="007D2F4B" w:rsidRDefault="007D2F4B" w:rsidP="002B39BD">
      <w:pPr>
        <w:numPr>
          <w:ilvl w:val="0"/>
          <w:numId w:val="6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Інформація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відповідальну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особу та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її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контактний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телефон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оприлюднюється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офіційному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веб-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сайті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закладу.</w:t>
      </w:r>
    </w:p>
    <w:p w14:paraId="5B88C30D" w14:textId="77777777" w:rsidR="007D2F4B" w:rsidRPr="007D2F4B" w:rsidRDefault="007D2F4B" w:rsidP="002B39BD">
      <w:pPr>
        <w:pStyle w:val="a5"/>
        <w:spacing w:before="0" w:beforeAutospacing="0" w:after="225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> </w:t>
      </w:r>
      <w:proofErr w:type="spellStart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>Комісія</w:t>
      </w:r>
      <w:proofErr w:type="spellEnd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 xml:space="preserve"> з </w:t>
      </w:r>
      <w:proofErr w:type="spellStart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>розгляду</w:t>
      </w:r>
      <w:proofErr w:type="spellEnd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>випадків</w:t>
      </w:r>
      <w:proofErr w:type="spellEnd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>булінгу</w:t>
      </w:r>
      <w:proofErr w:type="spellEnd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 xml:space="preserve"> (</w:t>
      </w:r>
      <w:proofErr w:type="spellStart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>цькування</w:t>
      </w:r>
      <w:proofErr w:type="spellEnd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>)</w:t>
      </w:r>
    </w:p>
    <w:p w14:paraId="28AF9EEB" w14:textId="77777777" w:rsidR="007D2F4B" w:rsidRPr="007D2F4B" w:rsidRDefault="007D2F4B" w:rsidP="002B39BD">
      <w:pPr>
        <w:numPr>
          <w:ilvl w:val="0"/>
          <w:numId w:val="7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результатами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розгляду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Заяви директор закладу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освіти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видає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рішення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розслідування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випадків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булінгу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цькування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із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визначенням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уповноважених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осіб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74706500" w14:textId="77777777" w:rsidR="007D2F4B" w:rsidRPr="007D2F4B" w:rsidRDefault="007D2F4B" w:rsidP="002B39BD">
      <w:pPr>
        <w:numPr>
          <w:ilvl w:val="0"/>
          <w:numId w:val="7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 метою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розслідування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випадків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булінгу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цькування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уповноважені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особи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мають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право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вимагати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письмові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пояснення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матеріали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сторін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16DFA3B8" w14:textId="77777777" w:rsidR="007D2F4B" w:rsidRPr="007D2F4B" w:rsidRDefault="007D2F4B" w:rsidP="002B39BD">
      <w:pPr>
        <w:numPr>
          <w:ilvl w:val="0"/>
          <w:numId w:val="7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прийняття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рішення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 результатами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розслідування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директор закладу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освіти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створює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комісію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розгляду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випадків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булінгу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цькування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) (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далі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Комісія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та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скликає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засідання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1C9880EB" w14:textId="77777777" w:rsidR="007D2F4B" w:rsidRPr="007D2F4B" w:rsidRDefault="007D2F4B" w:rsidP="002B39BD">
      <w:pPr>
        <w:numPr>
          <w:ilvl w:val="0"/>
          <w:numId w:val="7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Комісія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створюється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наказом директора закладу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освіти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21967E41" w14:textId="77777777" w:rsidR="007D2F4B" w:rsidRPr="007D2F4B" w:rsidRDefault="007D2F4B" w:rsidP="002B39BD">
      <w:pPr>
        <w:numPr>
          <w:ilvl w:val="0"/>
          <w:numId w:val="7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До складу</w:t>
      </w:r>
      <w:proofErr w:type="gram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комісії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можуть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входити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педагогічні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працівники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(у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томі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числі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психолог,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соціальний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педагог), батьки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постраждалого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булера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директор закладу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освіти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інші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зацікавлені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особи.</w:t>
      </w:r>
    </w:p>
    <w:p w14:paraId="25765703" w14:textId="77777777" w:rsidR="007D2F4B" w:rsidRPr="007D2F4B" w:rsidRDefault="007D2F4B" w:rsidP="002B39BD">
      <w:pPr>
        <w:numPr>
          <w:ilvl w:val="0"/>
          <w:numId w:val="7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Комісія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своїй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діяльності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керується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законодавством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України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іншими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нормативними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актами.</w:t>
      </w:r>
    </w:p>
    <w:p w14:paraId="47F4C7EF" w14:textId="77777777" w:rsidR="007D2F4B" w:rsidRPr="007D2F4B" w:rsidRDefault="007D2F4B" w:rsidP="002B39BD">
      <w:pPr>
        <w:numPr>
          <w:ilvl w:val="0"/>
          <w:numId w:val="7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Якщо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Комісія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визначила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що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це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був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булінг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цькування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), а не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одноразовий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конфлікт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чи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сварка,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тобто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відповідні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дії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носять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систематичний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характер, то директор закладу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освіти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зобов’язаний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повідомити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уповноважені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органи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Національної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поліції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(ювенальна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поліція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та службу </w:t>
      </w:r>
      <w:proofErr w:type="gram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у справах</w:t>
      </w:r>
      <w:proofErr w:type="gram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дітей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14A6FE5C" w14:textId="77777777" w:rsidR="007D2F4B" w:rsidRPr="007D2F4B" w:rsidRDefault="007D2F4B" w:rsidP="002B39BD">
      <w:pPr>
        <w:numPr>
          <w:ilvl w:val="0"/>
          <w:numId w:val="7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разі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якщо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Комісія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кваліфікує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випадок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як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булінг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цькування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), 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постраждалий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згодний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цим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то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він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може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одразу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звернутись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органів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Національної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поліції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України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із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заявою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про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що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директор закладу </w:t>
      </w:r>
      <w:proofErr w:type="spellStart"/>
      <w:proofErr w:type="gram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освіти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 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має</w:t>
      </w:r>
      <w:proofErr w:type="spellEnd"/>
      <w:proofErr w:type="gram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повідомити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постраждалого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6578BD6D" w14:textId="6CA3DB45" w:rsidR="007D2F4B" w:rsidRPr="007D2F4B" w:rsidRDefault="007D2F4B" w:rsidP="002B39BD">
      <w:pPr>
        <w:numPr>
          <w:ilvl w:val="0"/>
          <w:numId w:val="7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Рішення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Комісії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приймаються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більшістю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її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членів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 </w:t>
      </w:r>
      <w:r w:rsidR="002C0F2D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фіксуються у протоколі</w:t>
      </w:r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зберігаються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паперовому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вигляді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оригіналами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підписів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всіх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членів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Комісії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6407ECAA" w14:textId="77777777" w:rsidR="007D2F4B" w:rsidRPr="007D2F4B" w:rsidRDefault="007D2F4B" w:rsidP="002B39BD">
      <w:pPr>
        <w:numPr>
          <w:ilvl w:val="0"/>
          <w:numId w:val="7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Потерпілий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чи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його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/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її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представник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можуть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звертатися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відразу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уповноважених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органів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Національної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поліції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України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(ювенальна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поліція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та службу </w:t>
      </w:r>
      <w:proofErr w:type="gram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у справах</w:t>
      </w:r>
      <w:proofErr w:type="gram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дітей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повідомленням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випадки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булінгу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цькування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14:paraId="1F0F2F72" w14:textId="77777777" w:rsidR="007D2F4B" w:rsidRPr="007D2F4B" w:rsidRDefault="007D2F4B" w:rsidP="002B39BD">
      <w:pPr>
        <w:numPr>
          <w:ilvl w:val="0"/>
          <w:numId w:val="7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Батьки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зобов’язані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виконувати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рішення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рекомендації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Комісії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249BDB4B" w14:textId="77777777" w:rsidR="007D2F4B" w:rsidRPr="007D2F4B" w:rsidRDefault="007D2F4B" w:rsidP="007D2F4B">
      <w:pPr>
        <w:pStyle w:val="a5"/>
        <w:spacing w:before="0" w:beforeAutospacing="0" w:after="225" w:afterAutospacing="0"/>
        <w:jc w:val="both"/>
        <w:rPr>
          <w:color w:val="000000" w:themeColor="text1"/>
          <w:sz w:val="28"/>
          <w:szCs w:val="28"/>
        </w:rPr>
      </w:pPr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> </w:t>
      </w:r>
      <w:proofErr w:type="spellStart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>Терміни</w:t>
      </w:r>
      <w:proofErr w:type="spellEnd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>подання</w:t>
      </w:r>
      <w:proofErr w:type="spellEnd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 xml:space="preserve"> та </w:t>
      </w:r>
      <w:proofErr w:type="spellStart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>розгляду</w:t>
      </w:r>
      <w:proofErr w:type="spellEnd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Style w:val="a6"/>
          <w:rFonts w:eastAsiaTheme="majorEastAsia"/>
          <w:color w:val="000000" w:themeColor="text1"/>
          <w:sz w:val="28"/>
          <w:szCs w:val="28"/>
        </w:rPr>
        <w:t>Заяв</w:t>
      </w:r>
      <w:proofErr w:type="spellEnd"/>
    </w:p>
    <w:p w14:paraId="0A388C8A" w14:textId="77777777" w:rsidR="007D2F4B" w:rsidRPr="007D2F4B" w:rsidRDefault="007D2F4B" w:rsidP="002C0F2D">
      <w:pPr>
        <w:numPr>
          <w:ilvl w:val="0"/>
          <w:numId w:val="8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Заявники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зобов’язані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терміново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повідомляти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керівнику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закладу про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випадки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булінгу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цькування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), 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також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подати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Заяву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367437C4" w14:textId="77777777" w:rsidR="007D2F4B" w:rsidRPr="007D2F4B" w:rsidRDefault="007D2F4B" w:rsidP="002C0F2D">
      <w:pPr>
        <w:numPr>
          <w:ilvl w:val="0"/>
          <w:numId w:val="8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Рішення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розслідування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із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визначенням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уповноважених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осіб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видається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протягом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робочого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дня з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дати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подання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Заяви.</w:t>
      </w:r>
    </w:p>
    <w:p w14:paraId="238C256F" w14:textId="77777777" w:rsidR="007D2F4B" w:rsidRPr="007D2F4B" w:rsidRDefault="007D2F4B" w:rsidP="002C0F2D">
      <w:pPr>
        <w:numPr>
          <w:ilvl w:val="0"/>
          <w:numId w:val="8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Розслідування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випадків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булінгу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цькування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уповноваженими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особами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здійснюється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протягом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робочих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днів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дати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видання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рішення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розслідування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5284D4E3" w14:textId="77777777" w:rsidR="007D2F4B" w:rsidRPr="007D2F4B" w:rsidRDefault="007D2F4B" w:rsidP="002C0F2D">
      <w:pPr>
        <w:numPr>
          <w:ilvl w:val="0"/>
          <w:numId w:val="8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результатами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розслідування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протягом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робочих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дня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створюється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Комісія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призначається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її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засідання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визначену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дату але не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пізніше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ніж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через 3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робочих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дні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після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створення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Комісії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4CE7DFD5" w14:textId="77777777" w:rsidR="007D2F4B" w:rsidRPr="007D2F4B" w:rsidRDefault="007D2F4B" w:rsidP="002C0F2D">
      <w:pPr>
        <w:numPr>
          <w:ilvl w:val="0"/>
          <w:numId w:val="8"/>
        </w:numPr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Директор закладу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освіти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зобов’язаний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повідомити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уповноважені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органи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Національної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поліції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(ювенальна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поліція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та службу </w:t>
      </w:r>
      <w:proofErr w:type="gram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у справах</w:t>
      </w:r>
      <w:proofErr w:type="gram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дітей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кваліфікований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Комісією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випадок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булінгу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цькування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</w:t>
      </w:r>
      <w:proofErr w:type="spellStart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>протягом</w:t>
      </w:r>
      <w:proofErr w:type="spellEnd"/>
      <w:r w:rsidRPr="007D2F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одного дня.</w:t>
      </w:r>
    </w:p>
    <w:sectPr w:rsidR="007D2F4B" w:rsidRPr="007D2F4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ontserra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953089"/>
    <w:multiLevelType w:val="multilevel"/>
    <w:tmpl w:val="4E3CCE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75C0C09"/>
    <w:multiLevelType w:val="multilevel"/>
    <w:tmpl w:val="E67E0A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3345728"/>
    <w:multiLevelType w:val="multilevel"/>
    <w:tmpl w:val="AC9695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9B737E8"/>
    <w:multiLevelType w:val="multilevel"/>
    <w:tmpl w:val="FCA87C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0936CCE"/>
    <w:multiLevelType w:val="multilevel"/>
    <w:tmpl w:val="E1065E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71208A8"/>
    <w:multiLevelType w:val="multilevel"/>
    <w:tmpl w:val="8F2031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E1D4291"/>
    <w:multiLevelType w:val="multilevel"/>
    <w:tmpl w:val="8BAE335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 w15:restartNumberingAfterBreak="0">
    <w:nsid w:val="316405EF"/>
    <w:multiLevelType w:val="multilevel"/>
    <w:tmpl w:val="A1E41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3F359FA"/>
    <w:multiLevelType w:val="hybridMultilevel"/>
    <w:tmpl w:val="13725428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 w15:restartNumberingAfterBreak="0">
    <w:nsid w:val="56F07544"/>
    <w:multiLevelType w:val="multilevel"/>
    <w:tmpl w:val="EA24FA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5EB1B35"/>
    <w:multiLevelType w:val="hybridMultilevel"/>
    <w:tmpl w:val="CB7CFF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0"/>
  </w:num>
  <w:num w:numId="3">
    <w:abstractNumId w:val="4"/>
  </w:num>
  <w:num w:numId="4">
    <w:abstractNumId w:val="3"/>
  </w:num>
  <w:num w:numId="5">
    <w:abstractNumId w:val="9"/>
  </w:num>
  <w:num w:numId="6">
    <w:abstractNumId w:val="2"/>
  </w:num>
  <w:num w:numId="7">
    <w:abstractNumId w:val="5"/>
  </w:num>
  <w:num w:numId="8">
    <w:abstractNumId w:val="1"/>
  </w:num>
  <w:num w:numId="9">
    <w:abstractNumId w:val="7"/>
  </w:num>
  <w:num w:numId="10">
    <w:abstractNumId w:val="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11A5"/>
    <w:rsid w:val="000A1FF0"/>
    <w:rsid w:val="000E17B5"/>
    <w:rsid w:val="000E4C17"/>
    <w:rsid w:val="001563E6"/>
    <w:rsid w:val="00185181"/>
    <w:rsid w:val="001B74EC"/>
    <w:rsid w:val="001E188E"/>
    <w:rsid w:val="0021210B"/>
    <w:rsid w:val="002B39BD"/>
    <w:rsid w:val="002C0F2D"/>
    <w:rsid w:val="003A0B8C"/>
    <w:rsid w:val="003A3AAF"/>
    <w:rsid w:val="004F7BA6"/>
    <w:rsid w:val="005B245A"/>
    <w:rsid w:val="007D2F4B"/>
    <w:rsid w:val="008A09F9"/>
    <w:rsid w:val="008C44ED"/>
    <w:rsid w:val="00926125"/>
    <w:rsid w:val="00A7011A"/>
    <w:rsid w:val="00AC47B0"/>
    <w:rsid w:val="00AD5CFF"/>
    <w:rsid w:val="00AF731D"/>
    <w:rsid w:val="00B7608D"/>
    <w:rsid w:val="00BF1E5D"/>
    <w:rsid w:val="00C311A5"/>
    <w:rsid w:val="00C7391B"/>
    <w:rsid w:val="00C94CBB"/>
    <w:rsid w:val="00D67719"/>
    <w:rsid w:val="00DC775F"/>
    <w:rsid w:val="00DD13F7"/>
    <w:rsid w:val="00DD2CEB"/>
    <w:rsid w:val="00DE4F7E"/>
    <w:rsid w:val="00E86EDF"/>
    <w:rsid w:val="00F37122"/>
    <w:rsid w:val="00F95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F2CBD5"/>
  <w15:chartTrackingRefBased/>
  <w15:docId w15:val="{D9AB36DE-27E0-40A4-B18B-9AA7E23C5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5380"/>
    <w:pPr>
      <w:spacing w:after="200" w:line="276" w:lineRule="auto"/>
    </w:pPr>
    <w:rPr>
      <w:kern w:val="0"/>
      <w:lang w:val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7D2F4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F95380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sz w:val="28"/>
      <w:szCs w:val="20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95380"/>
    <w:rPr>
      <w:rFonts w:ascii="Times New Roman" w:eastAsia="Times New Roman" w:hAnsi="Times New Roman" w:cs="Times New Roman"/>
      <w:b/>
      <w:kern w:val="0"/>
      <w:sz w:val="28"/>
      <w:szCs w:val="20"/>
      <w:lang w:eastAsia="ru-RU"/>
      <w14:ligatures w14:val="none"/>
    </w:rPr>
  </w:style>
  <w:style w:type="paragraph" w:styleId="a3">
    <w:name w:val="List Paragraph"/>
    <w:basedOn w:val="a"/>
    <w:uiPriority w:val="34"/>
    <w:qFormat/>
    <w:rsid w:val="00F95380"/>
    <w:pPr>
      <w:ind w:left="720"/>
      <w:contextualSpacing/>
    </w:pPr>
  </w:style>
  <w:style w:type="table" w:styleId="a4">
    <w:name w:val="Table Grid"/>
    <w:basedOn w:val="a1"/>
    <w:uiPriority w:val="39"/>
    <w:rsid w:val="00D677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7D2F4B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val="ru-RU"/>
      <w14:ligatures w14:val="none"/>
    </w:rPr>
  </w:style>
  <w:style w:type="paragraph" w:styleId="a5">
    <w:name w:val="Normal (Web)"/>
    <w:basedOn w:val="a"/>
    <w:uiPriority w:val="99"/>
    <w:semiHidden/>
    <w:unhideWhenUsed/>
    <w:rsid w:val="007D2F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7D2F4B"/>
    <w:rPr>
      <w:b/>
      <w:bCs/>
    </w:rPr>
  </w:style>
  <w:style w:type="character" w:styleId="a7">
    <w:name w:val="Emphasis"/>
    <w:basedOn w:val="a0"/>
    <w:uiPriority w:val="20"/>
    <w:qFormat/>
    <w:rsid w:val="007D2F4B"/>
    <w:rPr>
      <w:i/>
      <w:iCs/>
    </w:rPr>
  </w:style>
  <w:style w:type="character" w:styleId="a8">
    <w:name w:val="Hyperlink"/>
    <w:basedOn w:val="a0"/>
    <w:uiPriority w:val="99"/>
    <w:semiHidden/>
    <w:unhideWhenUsed/>
    <w:rsid w:val="007D2F4B"/>
    <w:rPr>
      <w:color w:val="0000FF"/>
      <w:u w:val="single"/>
    </w:rPr>
  </w:style>
  <w:style w:type="character" w:customStyle="1" w:styleId="post-date">
    <w:name w:val="post-date"/>
    <w:basedOn w:val="a0"/>
    <w:rsid w:val="007D2F4B"/>
  </w:style>
  <w:style w:type="character" w:customStyle="1" w:styleId="wp-calendar-nav-prev">
    <w:name w:val="wp-calendar-nav-prev"/>
    <w:basedOn w:val="a0"/>
    <w:rsid w:val="007D2F4B"/>
  </w:style>
  <w:style w:type="character" w:customStyle="1" w:styleId="pad">
    <w:name w:val="pad"/>
    <w:basedOn w:val="a0"/>
    <w:rsid w:val="007D2F4B"/>
  </w:style>
  <w:style w:type="character" w:customStyle="1" w:styleId="wp-calendar-nav-next">
    <w:name w:val="wp-calendar-nav-next"/>
    <w:basedOn w:val="a0"/>
    <w:rsid w:val="007D2F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624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0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265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969183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61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652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56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7775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931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77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74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112635">
                      <w:blockQuote w:val="1"/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single" w:sz="24" w:space="15" w:color="FFAB1F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4658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353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973543">
                      <w:blockQuote w:val="1"/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single" w:sz="24" w:space="15" w:color="FFAB1F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971</Words>
  <Characters>5537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</dc:creator>
  <cp:keywords/>
  <dc:description/>
  <cp:lastModifiedBy>Пользователь Windows</cp:lastModifiedBy>
  <cp:revision>4</cp:revision>
  <cp:lastPrinted>2024-01-03T10:31:00Z</cp:lastPrinted>
  <dcterms:created xsi:type="dcterms:W3CDTF">2024-01-04T10:58:00Z</dcterms:created>
  <dcterms:modified xsi:type="dcterms:W3CDTF">2024-01-04T10:58:00Z</dcterms:modified>
</cp:coreProperties>
</file>