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DA" w:rsidRDefault="00B425DA" w:rsidP="00B425DA">
      <w:pPr>
        <w:pStyle w:val="a3"/>
        <w:spacing w:line="360" w:lineRule="auto"/>
        <w:jc w:val="center"/>
      </w:pPr>
      <w:r>
        <w:t>Вступна</w:t>
      </w:r>
    </w:p>
    <w:p w:rsidR="00B425DA" w:rsidRDefault="00B425DA" w:rsidP="00B425DA">
      <w:pPr>
        <w:pStyle w:val="a3"/>
        <w:spacing w:line="360" w:lineRule="auto"/>
        <w:jc w:val="center"/>
      </w:pPr>
      <w:r>
        <w:t xml:space="preserve">контрольна робота з історії України для </w:t>
      </w:r>
      <w:r w:rsidR="00272851">
        <w:t>10</w:t>
      </w:r>
      <w:r>
        <w:t xml:space="preserve"> класу заочної школи</w:t>
      </w:r>
    </w:p>
    <w:p w:rsidR="00B425DA" w:rsidRDefault="00B425DA" w:rsidP="00B425DA">
      <w:pPr>
        <w:pStyle w:val="a3"/>
        <w:spacing w:line="360" w:lineRule="auto"/>
        <w:jc w:val="center"/>
      </w:pPr>
      <w:r>
        <w:t>Волинської обласної МАН</w:t>
      </w:r>
    </w:p>
    <w:p w:rsidR="00B425DA" w:rsidRPr="00B425DA" w:rsidRDefault="00B425DA" w:rsidP="00B425DA">
      <w:pPr>
        <w:pStyle w:val="a3"/>
        <w:jc w:val="right"/>
        <w:rPr>
          <w:sz w:val="24"/>
          <w:szCs w:val="24"/>
        </w:rPr>
      </w:pPr>
      <w:r w:rsidRPr="00B425DA">
        <w:rPr>
          <w:sz w:val="24"/>
          <w:szCs w:val="24"/>
        </w:rPr>
        <w:t>1 питання – 1 бал</w:t>
      </w:r>
    </w:p>
    <w:p w:rsidR="00B425DA" w:rsidRPr="00B425DA" w:rsidRDefault="00B425DA" w:rsidP="00B425DA">
      <w:pPr>
        <w:pStyle w:val="a3"/>
        <w:jc w:val="right"/>
        <w:rPr>
          <w:sz w:val="24"/>
          <w:szCs w:val="24"/>
        </w:rPr>
      </w:pPr>
      <w:r w:rsidRPr="00B425DA">
        <w:rPr>
          <w:sz w:val="24"/>
          <w:szCs w:val="24"/>
        </w:rPr>
        <w:t>Загальна оцінка – 12 балів</w:t>
      </w:r>
    </w:p>
    <w:p w:rsidR="00B425DA" w:rsidRDefault="00B425DA" w:rsidP="00B425DA">
      <w:pPr>
        <w:pStyle w:val="a3"/>
        <w:jc w:val="right"/>
      </w:pPr>
    </w:p>
    <w:p w:rsidR="004F10E8" w:rsidRPr="00292FA8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  <w:rPr>
          <w:b/>
        </w:rPr>
      </w:pPr>
      <w:r w:rsidRPr="00292FA8">
        <w:rPr>
          <w:b/>
        </w:rPr>
        <w:t>Про який регіон йдеться. «Український П’ємонт» умовно поділявся на західну – польську і східну – українську частини. Часто це призводило до конфліктів, які провокував уряд.</w:t>
      </w:r>
    </w:p>
    <w:p w:rsidR="004F10E8" w:rsidRPr="00292FA8" w:rsidRDefault="004F10E8" w:rsidP="0024708C">
      <w:pPr>
        <w:pStyle w:val="a3"/>
        <w:spacing w:line="360" w:lineRule="auto"/>
        <w:ind w:left="284" w:firstLine="76"/>
        <w:jc w:val="both"/>
      </w:pPr>
      <w:r w:rsidRPr="00292FA8">
        <w:t>А) Галичину другої половини ХІХ ст.;</w:t>
      </w:r>
    </w:p>
    <w:p w:rsidR="004F10E8" w:rsidRPr="00292FA8" w:rsidRDefault="004F10E8" w:rsidP="0024708C">
      <w:pPr>
        <w:pStyle w:val="a3"/>
        <w:spacing w:line="360" w:lineRule="auto"/>
        <w:ind w:left="284" w:firstLine="76"/>
        <w:jc w:val="both"/>
      </w:pPr>
      <w:r w:rsidRPr="00292FA8">
        <w:t>Б) Буковину кінця Х</w:t>
      </w:r>
      <w:r w:rsidRPr="00292FA8">
        <w:rPr>
          <w:lang w:val="en-US"/>
        </w:rPr>
        <w:t>V</w:t>
      </w:r>
      <w:r w:rsidRPr="00292FA8">
        <w:t>ІІІ ст.;</w:t>
      </w:r>
    </w:p>
    <w:p w:rsidR="004F10E8" w:rsidRPr="00292FA8" w:rsidRDefault="004F10E8" w:rsidP="0024708C">
      <w:pPr>
        <w:pStyle w:val="a3"/>
        <w:spacing w:line="360" w:lineRule="auto"/>
        <w:ind w:left="284" w:firstLine="76"/>
        <w:jc w:val="both"/>
      </w:pPr>
      <w:r w:rsidRPr="00292FA8">
        <w:t>В) Закарпаття першої половини ХХ ст.</w:t>
      </w:r>
    </w:p>
    <w:p w:rsidR="004F10E8" w:rsidRPr="00292FA8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  <w:rPr>
          <w:b/>
        </w:rPr>
      </w:pPr>
      <w:r w:rsidRPr="00292FA8">
        <w:rPr>
          <w:b/>
        </w:rPr>
        <w:t>Одним із засновників «Русько-української радикальної партії», а також організацій «Січ», «Січові стрільці» був…</w:t>
      </w:r>
    </w:p>
    <w:p w:rsidR="004F10E8" w:rsidRPr="00292FA8" w:rsidRDefault="004F10E8" w:rsidP="0024708C">
      <w:pPr>
        <w:pStyle w:val="a3"/>
        <w:spacing w:line="360" w:lineRule="auto"/>
        <w:ind w:left="284" w:firstLine="76"/>
        <w:jc w:val="both"/>
      </w:pPr>
      <w:r w:rsidRPr="00292FA8">
        <w:t>А) Іван Франко;</w:t>
      </w:r>
    </w:p>
    <w:p w:rsidR="004F10E8" w:rsidRPr="00292FA8" w:rsidRDefault="004F10E8" w:rsidP="0024708C">
      <w:pPr>
        <w:pStyle w:val="a3"/>
        <w:spacing w:line="360" w:lineRule="auto"/>
        <w:ind w:left="284" w:firstLine="76"/>
        <w:jc w:val="both"/>
      </w:pPr>
      <w:r w:rsidRPr="00292FA8">
        <w:t>Б) Михайло Грушевський;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 w:rsidRPr="00292FA8">
        <w:t xml:space="preserve">В) Кирило </w:t>
      </w:r>
      <w:proofErr w:type="spellStart"/>
      <w:r w:rsidRPr="00292FA8">
        <w:t>Трильовський</w:t>
      </w:r>
      <w:proofErr w:type="spellEnd"/>
      <w:r w:rsidRPr="00292FA8">
        <w:t>.</w:t>
      </w:r>
    </w:p>
    <w:p w:rsidR="004F10E8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  <w:rPr>
          <w:b/>
        </w:rPr>
      </w:pPr>
      <w:r>
        <w:rPr>
          <w:b/>
        </w:rPr>
        <w:t>Визначне подію. Не дивлячись на кордони держав, до Полтави з’їхались відомі українські митці, письменники і поети з Російської та Австро-Угорської імперій.</w:t>
      </w:r>
    </w:p>
    <w:p w:rsidR="004F10E8" w:rsidRPr="00F07E3C" w:rsidRDefault="004F10E8" w:rsidP="0024708C">
      <w:pPr>
        <w:pStyle w:val="a3"/>
        <w:spacing w:line="360" w:lineRule="auto"/>
        <w:ind w:left="284" w:firstLine="76"/>
        <w:jc w:val="both"/>
      </w:pPr>
      <w:r w:rsidRPr="00F07E3C">
        <w:t>А) Коронація Миколи ІІ;</w:t>
      </w:r>
    </w:p>
    <w:p w:rsidR="004F10E8" w:rsidRPr="00F07E3C" w:rsidRDefault="004F10E8" w:rsidP="0024708C">
      <w:pPr>
        <w:pStyle w:val="a3"/>
        <w:spacing w:line="360" w:lineRule="auto"/>
        <w:ind w:left="284" w:firstLine="76"/>
        <w:jc w:val="both"/>
      </w:pPr>
      <w:r w:rsidRPr="00F07E3C">
        <w:t xml:space="preserve">Б) Відкриття </w:t>
      </w:r>
      <w:proofErr w:type="spellStart"/>
      <w:r w:rsidRPr="00F07E3C">
        <w:t>памʼятника</w:t>
      </w:r>
      <w:proofErr w:type="spellEnd"/>
      <w:r w:rsidRPr="00F07E3C">
        <w:t xml:space="preserve"> І. Котляревському;</w:t>
      </w:r>
    </w:p>
    <w:p w:rsidR="0024708C" w:rsidRDefault="004F10E8" w:rsidP="0024708C">
      <w:pPr>
        <w:pStyle w:val="a3"/>
        <w:spacing w:line="360" w:lineRule="auto"/>
        <w:ind w:left="284" w:firstLine="76"/>
        <w:jc w:val="both"/>
      </w:pPr>
      <w:r w:rsidRPr="00F07E3C">
        <w:t>В) Установча конференція ТУП.</w:t>
      </w:r>
    </w:p>
    <w:p w:rsidR="004F10E8" w:rsidRPr="0024708C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</w:pPr>
      <w:r w:rsidRPr="0002616F">
        <w:rPr>
          <w:b/>
        </w:rPr>
        <w:t>Визначте назву археологічної культури. Відкрита наприкінці ХІХ ст., але й досі є об’єктом багатьох дискусій. Мала двоповерхові житла, які складалися із кількох кімнат. Для поселень характерне радіально-концентричне, вуличне планування. Знахідки цієї культури поширені і на території Волині.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А) Волинська неолітична культура;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Б) Лінійно-стрічкова культура;</w:t>
      </w:r>
    </w:p>
    <w:p w:rsidR="004F10E8" w:rsidRDefault="00B425DA" w:rsidP="0024708C">
      <w:pPr>
        <w:pStyle w:val="a3"/>
        <w:spacing w:line="360" w:lineRule="auto"/>
        <w:ind w:left="284" w:firstLine="76"/>
        <w:jc w:val="both"/>
      </w:pPr>
      <w:r>
        <w:t>В) культура М</w:t>
      </w:r>
      <w:r w:rsidR="004F10E8">
        <w:t>альованої кераміки.</w:t>
      </w:r>
    </w:p>
    <w:p w:rsidR="004F10E8" w:rsidRPr="00EA7CED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  <w:rPr>
          <w:b/>
        </w:rPr>
      </w:pPr>
      <w:r w:rsidRPr="00EA7CED">
        <w:rPr>
          <w:b/>
        </w:rPr>
        <w:lastRenderedPageBreak/>
        <w:t>Із вказаного переліку вкажіть ім’я волинського краєзнавця, дослідника українського козацтва: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 xml:space="preserve">А) П. </w:t>
      </w:r>
      <w:proofErr w:type="spellStart"/>
      <w:r>
        <w:t>Раппопорт</w:t>
      </w:r>
      <w:proofErr w:type="spellEnd"/>
      <w:r>
        <w:t>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Б) К. Сміян;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В) Г. Гуртовий.</w:t>
      </w:r>
    </w:p>
    <w:p w:rsidR="004F10E8" w:rsidRPr="00A95DEB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  <w:rPr>
          <w:b/>
        </w:rPr>
      </w:pPr>
      <w:r w:rsidRPr="00A95DEB">
        <w:rPr>
          <w:b/>
        </w:rPr>
        <w:t>Котре із волинських міст першим було сполучено із мережею залізниць Російської імперії ?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А) Луцьк;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Б) Ковель;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В) Любешів.</w:t>
      </w:r>
    </w:p>
    <w:p w:rsidR="004F10E8" w:rsidRPr="00204B41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  <w:rPr>
          <w:b/>
        </w:rPr>
      </w:pPr>
      <w:r w:rsidRPr="00204B41">
        <w:rPr>
          <w:b/>
        </w:rPr>
        <w:t>Вкажіть ім’я діяча українського національного відродження, який мав відношення до Луцька ?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А) П. Куліш;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Б) Т. Шевченко;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В) О. Кричевський.</w:t>
      </w:r>
    </w:p>
    <w:p w:rsidR="004F10E8" w:rsidRPr="000475C7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  <w:rPr>
          <w:b/>
        </w:rPr>
      </w:pPr>
      <w:r w:rsidRPr="000475C7">
        <w:rPr>
          <w:b/>
        </w:rPr>
        <w:t xml:space="preserve">Назвіть ім’я </w:t>
      </w:r>
      <w:r w:rsidR="00F07308">
        <w:rPr>
          <w:b/>
        </w:rPr>
        <w:t xml:space="preserve">відомого </w:t>
      </w:r>
      <w:r w:rsidRPr="000475C7">
        <w:rPr>
          <w:b/>
        </w:rPr>
        <w:t>вченого, сходознавця, історика, який народився у 1871 р. на Волині, знав близько 100 мов і був репресований радянською владою.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А) М. Грушевський;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Б) Л. Косач;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>
        <w:t>В) А. Кримський.</w:t>
      </w:r>
    </w:p>
    <w:p w:rsidR="004F10E8" w:rsidRDefault="004F10E8" w:rsidP="0024708C">
      <w:pPr>
        <w:pStyle w:val="a3"/>
        <w:numPr>
          <w:ilvl w:val="0"/>
          <w:numId w:val="2"/>
        </w:numPr>
        <w:spacing w:line="360" w:lineRule="auto"/>
        <w:ind w:left="284" w:firstLine="76"/>
        <w:jc w:val="both"/>
        <w:rPr>
          <w:b/>
        </w:rPr>
      </w:pPr>
      <w:r>
        <w:rPr>
          <w:b/>
        </w:rPr>
        <w:t>Закінчіть речення. Під час Листопадового повстання</w:t>
      </w:r>
      <w:r w:rsidR="00F07308">
        <w:rPr>
          <w:b/>
        </w:rPr>
        <w:t xml:space="preserve"> 1830 р.</w:t>
      </w:r>
      <w:r>
        <w:rPr>
          <w:b/>
        </w:rPr>
        <w:t xml:space="preserve"> на Волинь прибув корпус… </w:t>
      </w:r>
    </w:p>
    <w:p w:rsidR="004F10E8" w:rsidRPr="00894599" w:rsidRDefault="004F10E8" w:rsidP="0024708C">
      <w:pPr>
        <w:pStyle w:val="a3"/>
        <w:spacing w:line="360" w:lineRule="auto"/>
        <w:ind w:left="284" w:firstLine="76"/>
        <w:jc w:val="both"/>
      </w:pPr>
      <w:r w:rsidRPr="00894599">
        <w:t>А) К. Косинського;</w:t>
      </w:r>
    </w:p>
    <w:p w:rsidR="004F10E8" w:rsidRPr="00894599" w:rsidRDefault="004F10E8" w:rsidP="0024708C">
      <w:pPr>
        <w:pStyle w:val="a3"/>
        <w:spacing w:line="360" w:lineRule="auto"/>
        <w:ind w:left="284" w:firstLine="76"/>
        <w:jc w:val="both"/>
      </w:pPr>
      <w:r w:rsidRPr="00894599">
        <w:t xml:space="preserve">Б) Ю. </w:t>
      </w:r>
      <w:proofErr w:type="spellStart"/>
      <w:r w:rsidRPr="00894599">
        <w:t>Дверницького</w:t>
      </w:r>
      <w:proofErr w:type="spellEnd"/>
      <w:r w:rsidRPr="00894599">
        <w:t>;</w:t>
      </w:r>
    </w:p>
    <w:p w:rsidR="00F07308" w:rsidRDefault="004F10E8" w:rsidP="00F07308">
      <w:pPr>
        <w:pStyle w:val="a3"/>
        <w:spacing w:line="360" w:lineRule="auto"/>
        <w:ind w:left="284" w:firstLine="76"/>
        <w:jc w:val="both"/>
      </w:pPr>
      <w:r w:rsidRPr="00894599">
        <w:t xml:space="preserve">В) З. </w:t>
      </w:r>
      <w:proofErr w:type="spellStart"/>
      <w:r w:rsidRPr="00894599">
        <w:t>Сераковського.</w:t>
      </w:r>
      <w:proofErr w:type="spellEnd"/>
    </w:p>
    <w:p w:rsidR="004F10E8" w:rsidRPr="00F07308" w:rsidRDefault="00F07308" w:rsidP="00F07308">
      <w:pPr>
        <w:pStyle w:val="a3"/>
        <w:spacing w:line="360" w:lineRule="auto"/>
        <w:ind w:left="284" w:firstLine="76"/>
        <w:jc w:val="both"/>
      </w:pPr>
      <w:r>
        <w:t xml:space="preserve">10. </w:t>
      </w:r>
      <w:r w:rsidR="004F10E8">
        <w:rPr>
          <w:b/>
        </w:rPr>
        <w:t xml:space="preserve">Вкажіть </w:t>
      </w:r>
      <w:proofErr w:type="spellStart"/>
      <w:r w:rsidR="004F10E8">
        <w:rPr>
          <w:b/>
        </w:rPr>
        <w:t>імʼя</w:t>
      </w:r>
      <w:proofErr w:type="spellEnd"/>
      <w:r w:rsidR="004F10E8">
        <w:rPr>
          <w:b/>
        </w:rPr>
        <w:t xml:space="preserve"> ідеолога аграрної реформи у Російській імперії початку ХХ ст.</w:t>
      </w:r>
    </w:p>
    <w:p w:rsidR="004F10E8" w:rsidRPr="004B6276" w:rsidRDefault="004F10E8" w:rsidP="0024708C">
      <w:pPr>
        <w:pStyle w:val="a3"/>
        <w:spacing w:line="360" w:lineRule="auto"/>
        <w:ind w:left="284" w:firstLine="76"/>
        <w:jc w:val="both"/>
      </w:pPr>
      <w:r w:rsidRPr="004B6276">
        <w:t>А) В. Ленін;</w:t>
      </w:r>
    </w:p>
    <w:p w:rsidR="004F10E8" w:rsidRPr="004B6276" w:rsidRDefault="004F10E8" w:rsidP="0024708C">
      <w:pPr>
        <w:pStyle w:val="a3"/>
        <w:spacing w:line="360" w:lineRule="auto"/>
        <w:ind w:left="284" w:firstLine="76"/>
        <w:jc w:val="both"/>
      </w:pPr>
      <w:r w:rsidRPr="004B6276">
        <w:t>Б) Микола ІІ;</w:t>
      </w:r>
    </w:p>
    <w:p w:rsidR="004F10E8" w:rsidRDefault="004F10E8" w:rsidP="0024708C">
      <w:pPr>
        <w:pStyle w:val="a3"/>
        <w:spacing w:line="360" w:lineRule="auto"/>
        <w:ind w:left="284" w:firstLine="76"/>
        <w:jc w:val="both"/>
      </w:pPr>
      <w:r w:rsidRPr="004B6276">
        <w:lastRenderedPageBreak/>
        <w:t>В) П. Столипін.</w:t>
      </w:r>
    </w:p>
    <w:p w:rsidR="00F07308" w:rsidRPr="002C0A66" w:rsidRDefault="00F07308" w:rsidP="0024708C">
      <w:pPr>
        <w:pStyle w:val="a3"/>
        <w:spacing w:line="360" w:lineRule="auto"/>
        <w:ind w:left="284" w:firstLine="76"/>
        <w:jc w:val="both"/>
        <w:rPr>
          <w:b/>
        </w:rPr>
      </w:pPr>
      <w:r w:rsidRPr="002C0A66">
        <w:rPr>
          <w:b/>
        </w:rPr>
        <w:t xml:space="preserve">11. </w:t>
      </w:r>
      <w:r w:rsidR="007413CE" w:rsidRPr="002C0A66">
        <w:rPr>
          <w:b/>
        </w:rPr>
        <w:t>Визначте подію. Коаліція європейських держав вступила у війну про</w:t>
      </w:r>
      <w:r w:rsidR="002C0A66" w:rsidRPr="002C0A66">
        <w:rPr>
          <w:b/>
        </w:rPr>
        <w:t>ти</w:t>
      </w:r>
      <w:r w:rsidR="007413CE" w:rsidRPr="002C0A66">
        <w:rPr>
          <w:b/>
        </w:rPr>
        <w:t xml:space="preserve"> Російської імперії</w:t>
      </w:r>
      <w:r w:rsidR="002C0A66" w:rsidRPr="002C0A66">
        <w:rPr>
          <w:b/>
        </w:rPr>
        <w:t xml:space="preserve"> на боці Оттоманської порти</w:t>
      </w:r>
      <w:r w:rsidR="007413CE" w:rsidRPr="002C0A66">
        <w:rPr>
          <w:b/>
        </w:rPr>
        <w:t>. Головний театр бойових був розгорнутий на території українських земель.</w:t>
      </w:r>
    </w:p>
    <w:p w:rsidR="002C0A66" w:rsidRDefault="002C0A66" w:rsidP="0024708C">
      <w:pPr>
        <w:pStyle w:val="a3"/>
        <w:spacing w:line="360" w:lineRule="auto"/>
        <w:ind w:left="284" w:firstLine="76"/>
        <w:jc w:val="both"/>
      </w:pPr>
      <w:r>
        <w:t>А) Франко-російська війна 1812 р.;</w:t>
      </w:r>
    </w:p>
    <w:p w:rsidR="002C0A66" w:rsidRDefault="002C0A66" w:rsidP="0024708C">
      <w:pPr>
        <w:pStyle w:val="a3"/>
        <w:spacing w:line="360" w:lineRule="auto"/>
        <w:ind w:left="284" w:firstLine="76"/>
        <w:jc w:val="both"/>
      </w:pPr>
      <w:r>
        <w:t>Б) Кримська війна 1853–1856 рр.;</w:t>
      </w:r>
    </w:p>
    <w:p w:rsidR="002C0A66" w:rsidRDefault="002C0A66" w:rsidP="0024708C">
      <w:pPr>
        <w:pStyle w:val="a3"/>
        <w:spacing w:line="360" w:lineRule="auto"/>
        <w:ind w:left="284" w:firstLine="76"/>
        <w:jc w:val="both"/>
      </w:pPr>
      <w:r>
        <w:t>В) Російсько-турецька війна 1877–1878 рр.</w:t>
      </w:r>
    </w:p>
    <w:p w:rsidR="002C0A66" w:rsidRPr="00272851" w:rsidRDefault="002C0A66" w:rsidP="0024708C">
      <w:pPr>
        <w:pStyle w:val="a3"/>
        <w:spacing w:line="360" w:lineRule="auto"/>
        <w:ind w:left="284" w:firstLine="76"/>
        <w:jc w:val="both"/>
        <w:rPr>
          <w:b/>
        </w:rPr>
      </w:pPr>
      <w:r w:rsidRPr="00272851">
        <w:rPr>
          <w:b/>
        </w:rPr>
        <w:t>12. Завершіть речення. Остаточно територія Волині увійшла до складу Російської імперії у результаті …</w:t>
      </w:r>
    </w:p>
    <w:p w:rsidR="002C0A66" w:rsidRDefault="002C0A66" w:rsidP="0024708C">
      <w:pPr>
        <w:pStyle w:val="a3"/>
        <w:spacing w:line="360" w:lineRule="auto"/>
        <w:ind w:left="284" w:firstLine="76"/>
        <w:jc w:val="both"/>
      </w:pPr>
      <w:r>
        <w:t>А) І поділу Речі Посполитої у 1772 р.;</w:t>
      </w:r>
    </w:p>
    <w:p w:rsidR="002C0A66" w:rsidRDefault="002C0A66" w:rsidP="0024708C">
      <w:pPr>
        <w:pStyle w:val="a3"/>
        <w:spacing w:line="360" w:lineRule="auto"/>
        <w:ind w:left="284" w:firstLine="76"/>
        <w:jc w:val="both"/>
      </w:pPr>
      <w:r>
        <w:t>Б) ІІ поділу Речі Посполитої у 1793 р.;</w:t>
      </w:r>
    </w:p>
    <w:p w:rsidR="002C0A66" w:rsidRDefault="002C0A66" w:rsidP="0024708C">
      <w:pPr>
        <w:pStyle w:val="a3"/>
        <w:spacing w:line="360" w:lineRule="auto"/>
        <w:ind w:left="284" w:firstLine="76"/>
        <w:jc w:val="both"/>
      </w:pPr>
      <w:r>
        <w:t>В) ІІІ поділу Речі Посполитої у 1795 р.</w:t>
      </w:r>
    </w:p>
    <w:p w:rsidR="002C0A66" w:rsidRPr="00292FA8" w:rsidRDefault="002C0A66" w:rsidP="0024708C">
      <w:pPr>
        <w:pStyle w:val="a3"/>
        <w:spacing w:line="360" w:lineRule="auto"/>
        <w:ind w:left="284" w:firstLine="76"/>
        <w:jc w:val="both"/>
      </w:pPr>
    </w:p>
    <w:p w:rsidR="00800E9D" w:rsidRDefault="00800E9D" w:rsidP="0024708C">
      <w:pPr>
        <w:ind w:left="284" w:firstLine="76"/>
      </w:pPr>
    </w:p>
    <w:sectPr w:rsidR="00800E9D" w:rsidSect="00800E9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9E" w:rsidRDefault="0012119E" w:rsidP="0024708C">
      <w:pPr>
        <w:spacing w:after="0" w:line="240" w:lineRule="auto"/>
      </w:pPr>
      <w:r>
        <w:separator/>
      </w:r>
    </w:p>
  </w:endnote>
  <w:endnote w:type="continuationSeparator" w:id="0">
    <w:p w:rsidR="0012119E" w:rsidRDefault="0012119E" w:rsidP="0024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8637"/>
      <w:docPartObj>
        <w:docPartGallery w:val="Page Numbers (Bottom of Page)"/>
        <w:docPartUnique/>
      </w:docPartObj>
    </w:sdtPr>
    <w:sdtContent>
      <w:p w:rsidR="00272851" w:rsidRDefault="00272851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4708C" w:rsidRDefault="002470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9E" w:rsidRDefault="0012119E" w:rsidP="0024708C">
      <w:pPr>
        <w:spacing w:after="0" w:line="240" w:lineRule="auto"/>
      </w:pPr>
      <w:r>
        <w:separator/>
      </w:r>
    </w:p>
  </w:footnote>
  <w:footnote w:type="continuationSeparator" w:id="0">
    <w:p w:rsidR="0012119E" w:rsidRDefault="0012119E" w:rsidP="0024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0F0B"/>
    <w:multiLevelType w:val="hybridMultilevel"/>
    <w:tmpl w:val="8496E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14CD"/>
    <w:multiLevelType w:val="hybridMultilevel"/>
    <w:tmpl w:val="6C382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E8"/>
    <w:rsid w:val="0012119E"/>
    <w:rsid w:val="0024708C"/>
    <w:rsid w:val="00272851"/>
    <w:rsid w:val="002C0A66"/>
    <w:rsid w:val="004F10E8"/>
    <w:rsid w:val="005E766D"/>
    <w:rsid w:val="007413CE"/>
    <w:rsid w:val="00800E9D"/>
    <w:rsid w:val="00985ED6"/>
    <w:rsid w:val="00B425DA"/>
    <w:rsid w:val="00EF6C0F"/>
    <w:rsid w:val="00F07308"/>
    <w:rsid w:val="00F3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0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08C"/>
  </w:style>
  <w:style w:type="paragraph" w:styleId="a6">
    <w:name w:val="footer"/>
    <w:basedOn w:val="a"/>
    <w:link w:val="a7"/>
    <w:uiPriority w:val="99"/>
    <w:unhideWhenUsed/>
    <w:rsid w:val="00247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2020-09-15T13:50:00Z</dcterms:created>
  <dcterms:modified xsi:type="dcterms:W3CDTF">2020-09-15T18:20:00Z</dcterms:modified>
</cp:coreProperties>
</file>